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1C5494" w14:textId="4DB09206" w:rsidR="00BE3317" w:rsidRPr="00534303" w:rsidRDefault="00BB6175" w:rsidP="00BE3317">
      <w:pPr>
        <w:tabs>
          <w:tab w:val="center" w:pos="4536"/>
          <w:tab w:val="right" w:pos="9072"/>
        </w:tabs>
        <w:jc w:val="both"/>
        <w:rPr>
          <w:rFonts w:ascii="Arial" w:eastAsia="MS Mincho" w:hAnsi="Arial" w:cs="Arial"/>
          <w:b/>
          <w:bCs/>
          <w:sz w:val="28"/>
          <w:szCs w:val="28"/>
        </w:rPr>
      </w:pPr>
      <w:r>
        <w:rPr>
          <w:rFonts w:ascii="Arial" w:hAnsi="Arial" w:cs="Arial"/>
          <w:b/>
          <w:bCs/>
          <w:sz w:val="28"/>
          <w:szCs w:val="28"/>
        </w:rPr>
        <w:t>3GPP TSG RAN WG1 #10</w:t>
      </w:r>
      <w:r w:rsidR="004E50E3">
        <w:rPr>
          <w:rFonts w:ascii="Arial" w:hAnsi="Arial" w:cs="Arial"/>
          <w:b/>
          <w:bCs/>
          <w:sz w:val="28"/>
          <w:szCs w:val="28"/>
        </w:rPr>
        <w:t>1</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w:t>
      </w:r>
      <w:r w:rsidR="00534303" w:rsidRPr="00534303">
        <w:rPr>
          <w:rFonts w:ascii="Arial" w:eastAsia="等线" w:hAnsi="Arial" w:cs="Arial"/>
          <w:color w:val="000000"/>
          <w:sz w:val="16"/>
          <w:szCs w:val="16"/>
        </w:rPr>
        <w:t xml:space="preserve"> </w:t>
      </w:r>
      <w:r w:rsidR="00534303" w:rsidRPr="00534303">
        <w:rPr>
          <w:rFonts w:ascii="Arial" w:eastAsia="MS Mincho" w:hAnsi="Arial" w:cs="Arial"/>
          <w:b/>
          <w:bCs/>
          <w:sz w:val="28"/>
          <w:szCs w:val="28"/>
        </w:rPr>
        <w:t>2003409</w:t>
      </w:r>
    </w:p>
    <w:p w14:paraId="2FE58C21" w14:textId="18DC517F" w:rsidR="00BE3317" w:rsidRPr="00EB1036" w:rsidRDefault="00F8499D" w:rsidP="00BE3317">
      <w:pPr>
        <w:tabs>
          <w:tab w:val="center" w:pos="4536"/>
          <w:tab w:val="right" w:pos="9072"/>
        </w:tabs>
        <w:jc w:val="both"/>
        <w:rPr>
          <w:rFonts w:ascii="Arial" w:eastAsia="SimSun" w:hAnsi="Arial" w:cs="Arial"/>
          <w:b/>
          <w:bCs/>
          <w:sz w:val="28"/>
          <w:szCs w:val="28"/>
          <w:lang w:eastAsia="zh-CN"/>
        </w:rPr>
      </w:pPr>
      <w:r>
        <w:rPr>
          <w:rFonts w:ascii="Arial" w:eastAsia="MS Mincho" w:hAnsi="Arial" w:cs="Arial"/>
          <w:b/>
          <w:bCs/>
          <w:sz w:val="28"/>
          <w:lang w:eastAsia="ja-JP"/>
        </w:rPr>
        <w:t>e</w:t>
      </w:r>
      <w:r w:rsidR="00911761">
        <w:rPr>
          <w:rFonts w:ascii="Arial" w:eastAsia="MS Mincho" w:hAnsi="Arial" w:cs="Arial"/>
          <w:b/>
          <w:bCs/>
          <w:sz w:val="28"/>
          <w:lang w:eastAsia="ja-JP"/>
        </w:rPr>
        <w:t>-Meeting</w:t>
      </w:r>
      <w:r w:rsidR="008327F2">
        <w:rPr>
          <w:rFonts w:ascii="Arial" w:eastAsia="MS Mincho" w:hAnsi="Arial" w:cs="Arial"/>
          <w:b/>
          <w:bCs/>
          <w:sz w:val="28"/>
          <w:lang w:eastAsia="ja-JP"/>
        </w:rPr>
        <w:t xml:space="preserve">, </w:t>
      </w:r>
      <w:bookmarkStart w:id="0" w:name="OLE_LINK7"/>
      <w:bookmarkStart w:id="1" w:name="OLE_LINK8"/>
      <w:r w:rsidR="00D44CD2">
        <w:rPr>
          <w:rFonts w:ascii="Arial" w:eastAsia="MS Mincho" w:hAnsi="Arial" w:cs="Arial"/>
          <w:b/>
          <w:bCs/>
          <w:sz w:val="28"/>
          <w:lang w:eastAsia="ja-JP"/>
        </w:rPr>
        <w:t>May</w:t>
      </w:r>
      <w:r w:rsidR="008327F2">
        <w:rPr>
          <w:rFonts w:ascii="Arial" w:eastAsia="MS Mincho" w:hAnsi="Arial" w:cs="Arial"/>
          <w:b/>
          <w:bCs/>
          <w:sz w:val="28"/>
          <w:lang w:eastAsia="ja-JP"/>
        </w:rPr>
        <w:t xml:space="preserve"> 2</w:t>
      </w:r>
      <w:r w:rsidR="00D44CD2">
        <w:rPr>
          <w:rFonts w:ascii="Arial" w:eastAsia="MS Mincho" w:hAnsi="Arial" w:cs="Arial"/>
          <w:b/>
          <w:bCs/>
          <w:sz w:val="28"/>
          <w:lang w:eastAsia="ja-JP"/>
        </w:rPr>
        <w:t>5</w:t>
      </w:r>
      <w:r w:rsidRPr="00A716BD">
        <w:rPr>
          <w:rFonts w:ascii="Arial" w:eastAsia="MS Mincho" w:hAnsi="Arial" w:cs="Arial"/>
          <w:b/>
          <w:bCs/>
          <w:sz w:val="28"/>
          <w:vertAlign w:val="superscript"/>
          <w:lang w:eastAsia="ja-JP"/>
        </w:rPr>
        <w:t>th</w:t>
      </w:r>
      <w:r w:rsidR="008327F2">
        <w:rPr>
          <w:rFonts w:ascii="Arial" w:eastAsia="MS Mincho" w:hAnsi="Arial" w:cs="Arial"/>
          <w:b/>
          <w:bCs/>
          <w:sz w:val="28"/>
          <w:lang w:eastAsia="ja-JP"/>
        </w:rPr>
        <w:t xml:space="preserve"> –</w:t>
      </w:r>
      <w:r w:rsidR="00D44CD2">
        <w:rPr>
          <w:rFonts w:ascii="Arial" w:eastAsia="MS Mincho" w:hAnsi="Arial" w:cs="Arial"/>
          <w:b/>
          <w:bCs/>
          <w:sz w:val="28"/>
          <w:lang w:eastAsia="ja-JP"/>
        </w:rPr>
        <w:t>June 5</w:t>
      </w:r>
      <w:r w:rsidR="00911761" w:rsidRPr="00585F7F">
        <w:rPr>
          <w:rFonts w:ascii="Arial" w:eastAsia="MS Mincho" w:hAnsi="Arial" w:cs="Arial"/>
          <w:b/>
          <w:bCs/>
          <w:sz w:val="28"/>
          <w:vertAlign w:val="superscript"/>
          <w:lang w:eastAsia="ja-JP"/>
        </w:rPr>
        <w:t>th</w:t>
      </w:r>
      <w:r>
        <w:rPr>
          <w:rFonts w:ascii="Arial" w:eastAsia="MS Mincho" w:hAnsi="Arial" w:cs="Arial"/>
          <w:b/>
          <w:bCs/>
          <w:sz w:val="28"/>
          <w:lang w:eastAsia="ja-JP"/>
        </w:rPr>
        <w:t>,</w:t>
      </w:r>
      <w:bookmarkEnd w:id="0"/>
      <w:bookmarkEnd w:id="1"/>
      <w:r>
        <w:rPr>
          <w:rFonts w:ascii="Arial" w:eastAsia="MS Mincho" w:hAnsi="Arial" w:cs="Arial"/>
          <w:b/>
          <w:bCs/>
          <w:sz w:val="28"/>
          <w:lang w:eastAsia="ja-JP"/>
        </w:rPr>
        <w:t xml:space="preserve"> 2020</w:t>
      </w:r>
    </w:p>
    <w:p w14:paraId="143DAA14" w14:textId="77777777" w:rsidR="00BE3317" w:rsidRPr="00EB1036" w:rsidRDefault="00BE3317">
      <w:pPr>
        <w:pStyle w:val="Header"/>
        <w:tabs>
          <w:tab w:val="clear" w:pos="4536"/>
          <w:tab w:val="left" w:pos="1800"/>
        </w:tabs>
        <w:ind w:left="1800" w:hanging="1800"/>
        <w:rPr>
          <w:rFonts w:cs="Arial"/>
          <w:sz w:val="22"/>
          <w:szCs w:val="22"/>
          <w:lang w:val="en-GB"/>
        </w:rPr>
      </w:pPr>
    </w:p>
    <w:p w14:paraId="1CB27DCF" w14:textId="77777777" w:rsidR="00305F56" w:rsidRPr="000D669B" w:rsidRDefault="00A045D1" w:rsidP="00B90CAC">
      <w:pPr>
        <w:pStyle w:val="Header"/>
        <w:tabs>
          <w:tab w:val="clear" w:pos="4536"/>
          <w:tab w:val="left" w:pos="1800"/>
        </w:tabs>
        <w:ind w:left="1800" w:hanging="1800"/>
        <w:rPr>
          <w:rFonts w:eastAsia="SimSun"/>
          <w:sz w:val="22"/>
          <w:szCs w:val="22"/>
          <w:lang w:eastAsia="zh-CN"/>
        </w:rPr>
      </w:pPr>
      <w:r w:rsidRPr="000D669B">
        <w:rPr>
          <w:rFonts w:cs="Arial"/>
          <w:sz w:val="22"/>
          <w:szCs w:val="22"/>
        </w:rPr>
        <w:t>Source:</w:t>
      </w:r>
      <w:r w:rsidRPr="000D669B">
        <w:rPr>
          <w:rFonts w:cs="Arial"/>
          <w:sz w:val="22"/>
          <w:szCs w:val="22"/>
        </w:rPr>
        <w:tab/>
      </w:r>
      <w:r w:rsidRPr="000D669B">
        <w:rPr>
          <w:rFonts w:eastAsia="SimSun"/>
          <w:sz w:val="22"/>
          <w:szCs w:val="22"/>
          <w:lang w:eastAsia="zh-CN"/>
        </w:rPr>
        <w:t>vivo</w:t>
      </w:r>
    </w:p>
    <w:p w14:paraId="06913F0D" w14:textId="77777777" w:rsidR="00305F56" w:rsidRPr="000D669B" w:rsidRDefault="00A045D1" w:rsidP="006D745E">
      <w:pPr>
        <w:pStyle w:val="Header"/>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2" w:name="Title"/>
      <w:bookmarkEnd w:id="2"/>
      <w:r w:rsidRPr="000D669B">
        <w:rPr>
          <w:rFonts w:cs="Arial"/>
          <w:sz w:val="22"/>
          <w:szCs w:val="22"/>
        </w:rPr>
        <w:tab/>
      </w:r>
      <w:r w:rsidR="00393594">
        <w:rPr>
          <w:rFonts w:cs="Arial"/>
          <w:sz w:val="22"/>
          <w:szCs w:val="22"/>
        </w:rPr>
        <w:t xml:space="preserve">Discussion </w:t>
      </w:r>
      <w:r w:rsidR="00992FAC">
        <w:rPr>
          <w:rFonts w:cs="Arial"/>
          <w:sz w:val="22"/>
          <w:szCs w:val="22"/>
          <w:lang w:val="en-GB"/>
        </w:rPr>
        <w:t xml:space="preserve">on </w:t>
      </w:r>
      <w:r w:rsidR="00992FAC">
        <w:rPr>
          <w:rFonts w:eastAsiaTheme="minorEastAsia" w:cs="Arial"/>
          <w:sz w:val="22"/>
          <w:szCs w:val="22"/>
          <w:lang w:eastAsia="zh-CN"/>
        </w:rPr>
        <w:t>r</w:t>
      </w:r>
      <w:r w:rsidR="004C5610" w:rsidRPr="004C5610">
        <w:rPr>
          <w:rFonts w:eastAsiaTheme="minorEastAsia" w:cs="Arial"/>
          <w:sz w:val="22"/>
          <w:szCs w:val="22"/>
          <w:lang w:eastAsia="zh-CN"/>
        </w:rPr>
        <w:t>emaining issues on physical-layer procedures for NR positioning</w:t>
      </w:r>
    </w:p>
    <w:p w14:paraId="0D2C88D4" w14:textId="77777777" w:rsidR="00305F56" w:rsidRPr="000D669B" w:rsidRDefault="00A045D1" w:rsidP="00B90CAC">
      <w:pPr>
        <w:pStyle w:val="Header"/>
        <w:tabs>
          <w:tab w:val="left" w:pos="1800"/>
        </w:tabs>
        <w:rPr>
          <w:rFonts w:eastAsia="SimSun"/>
          <w:sz w:val="22"/>
          <w:szCs w:val="22"/>
          <w:lang w:eastAsia="zh-CN"/>
        </w:rPr>
      </w:pPr>
      <w:r w:rsidRPr="000D669B">
        <w:rPr>
          <w:rFonts w:cs="Arial"/>
          <w:sz w:val="22"/>
          <w:szCs w:val="22"/>
        </w:rPr>
        <w:t>Agenda Item:</w:t>
      </w:r>
      <w:bookmarkStart w:id="3" w:name="Source"/>
      <w:bookmarkEnd w:id="3"/>
      <w:r w:rsidRPr="000D669B">
        <w:rPr>
          <w:rFonts w:cs="Arial"/>
          <w:sz w:val="22"/>
          <w:szCs w:val="22"/>
        </w:rPr>
        <w:tab/>
      </w:r>
      <w:r w:rsidR="00D95DD8">
        <w:rPr>
          <w:rFonts w:eastAsia="SimSun" w:cs="Arial"/>
          <w:sz w:val="22"/>
          <w:szCs w:val="22"/>
          <w:lang w:eastAsia="zh-CN"/>
        </w:rPr>
        <w:t>7.2.8.</w:t>
      </w:r>
      <w:r w:rsidR="004C5610">
        <w:rPr>
          <w:rFonts w:eastAsia="SimSun" w:cs="Arial"/>
          <w:sz w:val="22"/>
          <w:szCs w:val="22"/>
          <w:lang w:eastAsia="zh-CN"/>
        </w:rPr>
        <w:t>4</w:t>
      </w:r>
    </w:p>
    <w:p w14:paraId="0089DBDA" w14:textId="77777777" w:rsidR="00305F56" w:rsidRPr="000D669B" w:rsidRDefault="00A045D1" w:rsidP="00B90CAC">
      <w:pPr>
        <w:pStyle w:val="Header"/>
        <w:tabs>
          <w:tab w:val="left" w:pos="1800"/>
        </w:tabs>
        <w:rPr>
          <w:rFonts w:eastAsia="SimSun" w:cs="Arial"/>
          <w:sz w:val="22"/>
          <w:szCs w:val="22"/>
          <w:lang w:eastAsia="zh-CN"/>
        </w:rPr>
      </w:pPr>
      <w:r w:rsidRPr="000D669B">
        <w:rPr>
          <w:rFonts w:cs="Arial"/>
          <w:sz w:val="22"/>
          <w:szCs w:val="22"/>
        </w:rPr>
        <w:t>Document for:</w:t>
      </w:r>
      <w:r w:rsidRPr="000D669B">
        <w:rPr>
          <w:rFonts w:cs="Arial"/>
          <w:sz w:val="22"/>
          <w:szCs w:val="22"/>
        </w:rPr>
        <w:tab/>
      </w:r>
      <w:bookmarkStart w:id="4" w:name="DocumentFor"/>
      <w:bookmarkEnd w:id="4"/>
      <w:r w:rsidR="00DD26B2">
        <w:rPr>
          <w:rFonts w:cs="Arial"/>
          <w:sz w:val="22"/>
          <w:szCs w:val="22"/>
        </w:rPr>
        <w:t xml:space="preserve">Discussion </w:t>
      </w:r>
      <w:r w:rsidR="00DD26B2">
        <w:rPr>
          <w:rFonts w:eastAsiaTheme="minorEastAsia" w:cs="Arial" w:hint="eastAsia"/>
          <w:sz w:val="22"/>
          <w:szCs w:val="22"/>
          <w:lang w:eastAsia="zh-CN"/>
        </w:rPr>
        <w:t>&amp;</w:t>
      </w:r>
      <w:r w:rsidR="00DD26B2">
        <w:rPr>
          <w:rFonts w:eastAsiaTheme="minorEastAsia" w:cs="Arial"/>
          <w:sz w:val="22"/>
          <w:szCs w:val="22"/>
          <w:lang w:eastAsia="zh-CN"/>
        </w:rPr>
        <w:t xml:space="preserve"> </w:t>
      </w:r>
      <w:r w:rsidR="00013E44">
        <w:rPr>
          <w:rFonts w:cs="Arial"/>
          <w:sz w:val="22"/>
          <w:szCs w:val="22"/>
        </w:rPr>
        <w:t>Decision</w:t>
      </w:r>
    </w:p>
    <w:p w14:paraId="43C3DB77" w14:textId="77777777" w:rsidR="00305F56" w:rsidRPr="000D669B" w:rsidRDefault="00A045D1" w:rsidP="00EA778C">
      <w:pPr>
        <w:pStyle w:val="Heading1"/>
        <w:rPr>
          <w:b/>
          <w:bCs/>
        </w:rPr>
      </w:pPr>
      <w:bookmarkStart w:id="5" w:name="OLE_LINK13"/>
      <w:bookmarkStart w:id="6" w:name="OLE_LINK14"/>
      <w:r w:rsidRPr="000D669B">
        <w:t>Introduction</w:t>
      </w:r>
    </w:p>
    <w:p w14:paraId="4BC73095" w14:textId="77777777" w:rsidR="00305F56" w:rsidRPr="00091909" w:rsidRDefault="00A045D1" w:rsidP="00ED5194">
      <w:pPr>
        <w:spacing w:after="120" w:line="260" w:lineRule="exact"/>
        <w:jc w:val="both"/>
        <w:rPr>
          <w:rFonts w:eastAsiaTheme="minorEastAsia"/>
          <w:szCs w:val="20"/>
          <w:lang w:eastAsia="zh-CN"/>
        </w:rPr>
      </w:pPr>
      <w:r w:rsidRPr="00091909">
        <w:rPr>
          <w:rFonts w:eastAsiaTheme="minorEastAsia"/>
          <w:szCs w:val="20"/>
          <w:lang w:eastAsia="zh-CN"/>
        </w:rPr>
        <w:t>In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on </w:t>
      </w:r>
      <w:r w:rsidR="004B0ADC">
        <w:rPr>
          <w:rFonts w:eastAsiaTheme="minorEastAsia"/>
          <w:szCs w:val="20"/>
          <w:lang w:eastAsia="zh-CN"/>
        </w:rPr>
        <w:t xml:space="preserve">some remaining issues on </w:t>
      </w:r>
      <w:r w:rsidR="00385E72">
        <w:rPr>
          <w:rFonts w:eastAsiaTheme="minorEastAsia"/>
          <w:szCs w:val="20"/>
          <w:lang w:eastAsia="zh-CN"/>
        </w:rPr>
        <w:t>physical-layer procedures</w:t>
      </w:r>
      <w:r w:rsidR="004B0ADC">
        <w:rPr>
          <w:rFonts w:eastAsiaTheme="minorEastAsia"/>
          <w:szCs w:val="20"/>
          <w:lang w:eastAsia="zh-CN"/>
        </w:rPr>
        <w:t xml:space="preserve"> for Rel-16 NR positioning</w:t>
      </w:r>
      <w:r w:rsidR="00306341" w:rsidRPr="00091909">
        <w:rPr>
          <w:rFonts w:eastAsiaTheme="minorEastAsia"/>
          <w:szCs w:val="20"/>
          <w:lang w:eastAsia="zh-CN"/>
        </w:rPr>
        <w:t>.</w:t>
      </w:r>
    </w:p>
    <w:p w14:paraId="339FACF4" w14:textId="430099EF" w:rsidR="00305F56" w:rsidRDefault="00672FBC" w:rsidP="00EA778C">
      <w:pPr>
        <w:pStyle w:val="Heading1"/>
      </w:pPr>
      <w:r>
        <w:t>Align</w:t>
      </w:r>
      <w:r w:rsidR="005F74DE">
        <w:t>ment</w:t>
      </w:r>
      <w:r>
        <w:t xml:space="preserve"> </w:t>
      </w:r>
      <w:r w:rsidR="00C80C59">
        <w:t>with</w:t>
      </w:r>
      <w:r>
        <w:t xml:space="preserve"> RAN2</w:t>
      </w:r>
    </w:p>
    <w:p w14:paraId="31D358EC" w14:textId="0D2A8EAB" w:rsidR="0035140A" w:rsidRDefault="0035140A" w:rsidP="0035140A">
      <w:pPr>
        <w:spacing w:after="120" w:line="260" w:lineRule="exact"/>
        <w:jc w:val="both"/>
      </w:pPr>
      <w:r w:rsidRPr="00844017">
        <w:t>The</w:t>
      </w:r>
      <w:r w:rsidR="00F84E57" w:rsidRPr="00F84E57">
        <w:t xml:space="preserve"> </w:t>
      </w:r>
      <w:r w:rsidR="00F84E57">
        <w:t>DL positioning measurement reporting</w:t>
      </w:r>
      <w:r w:rsidRPr="00844017">
        <w:t xml:space="preserve"> </w:t>
      </w:r>
      <w:r w:rsidRPr="00844017">
        <w:rPr>
          <w:lang w:eastAsia="zh-CN"/>
        </w:rPr>
        <w:t>is</w:t>
      </w:r>
      <w:r w:rsidRPr="00844017">
        <w:rPr>
          <w:i/>
        </w:rPr>
        <w:t xml:space="preserve"> </w:t>
      </w:r>
      <w:r w:rsidRPr="00844017">
        <w:rPr>
          <w:lang w:eastAsia="zh-CN"/>
        </w:rPr>
        <w:t>captured in TS</w:t>
      </w:r>
      <w:r w:rsidR="005F74DE">
        <w:rPr>
          <w:lang w:eastAsia="zh-CN"/>
        </w:rPr>
        <w:t xml:space="preserve"> </w:t>
      </w:r>
      <w:r w:rsidRPr="00844017">
        <w:rPr>
          <w:lang w:eastAsia="zh-CN"/>
        </w:rPr>
        <w:t xml:space="preserve">38.214 </w:t>
      </w:r>
      <w:r w:rsidR="00D07DF9">
        <w:rPr>
          <w:lang w:eastAsia="zh-CN"/>
        </w:rPr>
        <w:t>[1]</w:t>
      </w:r>
      <w:r w:rsidR="00962EE7">
        <w:rPr>
          <w:lang w:eastAsia="zh-CN"/>
        </w:rPr>
        <w:t xml:space="preserve"> </w:t>
      </w:r>
      <w:r w:rsidRPr="00844017">
        <w:rPr>
          <w:lang w:eastAsia="zh-CN"/>
        </w:rPr>
        <w:t xml:space="preserve">as </w:t>
      </w:r>
      <w:r w:rsidRPr="00844017">
        <w:rPr>
          <w:rFonts w:eastAsiaTheme="minorEastAsia"/>
        </w:rPr>
        <w:t>below</w:t>
      </w:r>
      <w:r w:rsidR="00D07DF9">
        <w:t>.</w:t>
      </w:r>
    </w:p>
    <w:tbl>
      <w:tblPr>
        <w:tblStyle w:val="TableGrid"/>
        <w:tblW w:w="0" w:type="auto"/>
        <w:tblLook w:val="04A0" w:firstRow="1" w:lastRow="0" w:firstColumn="1" w:lastColumn="0" w:noHBand="0" w:noVBand="1"/>
      </w:tblPr>
      <w:tblGrid>
        <w:gridCol w:w="9286"/>
      </w:tblGrid>
      <w:tr w:rsidR="0035140A" w14:paraId="21599091" w14:textId="77777777" w:rsidTr="0035140A">
        <w:tc>
          <w:tcPr>
            <w:tcW w:w="9286" w:type="dxa"/>
          </w:tcPr>
          <w:p w14:paraId="1F298397" w14:textId="77777777" w:rsidR="00F84E57" w:rsidRDefault="00F84E57" w:rsidP="00F84E57">
            <w:pPr>
              <w:pStyle w:val="BodyText"/>
              <w:rPr>
                <w:rFonts w:eastAsiaTheme="minorEastAsia"/>
                <w:i/>
              </w:rPr>
            </w:pPr>
            <w:r>
              <w:rPr>
                <w:rFonts w:eastAsiaTheme="minorEastAsia"/>
                <w:i/>
              </w:rPr>
              <w:t>TS 38.214-g10</w:t>
            </w:r>
          </w:p>
          <w:p w14:paraId="7083EB73" w14:textId="77777777" w:rsidR="00F84E57" w:rsidRPr="00F84E57" w:rsidRDefault="00F84E57" w:rsidP="00F84E57">
            <w:pPr>
              <w:rPr>
                <w:i/>
                <w:iCs/>
                <w:lang w:eastAsia="zh-CN"/>
              </w:rPr>
            </w:pPr>
            <w:r w:rsidRPr="00F84E57">
              <w:rPr>
                <w:rFonts w:eastAsiaTheme="minorEastAsia" w:hint="eastAsia"/>
                <w:i/>
                <w:iCs/>
                <w:lang w:eastAsia="zh-CN"/>
              </w:rPr>
              <w:t>5</w:t>
            </w:r>
            <w:r w:rsidRPr="00F84E57">
              <w:rPr>
                <w:rFonts w:eastAsiaTheme="minorEastAsia"/>
                <w:i/>
                <w:iCs/>
                <w:lang w:eastAsia="zh-CN"/>
              </w:rPr>
              <w:t xml:space="preserve">.1.6.5 </w:t>
            </w:r>
            <w:r w:rsidRPr="00F84E57">
              <w:rPr>
                <w:i/>
                <w:iCs/>
                <w:color w:val="000000"/>
              </w:rPr>
              <w:t>PRS reception procedure</w:t>
            </w:r>
          </w:p>
          <w:p w14:paraId="2CD5BFBD" w14:textId="0FEC8FE5" w:rsidR="00F84E57" w:rsidRPr="00F84E57" w:rsidRDefault="00F84E57" w:rsidP="0035140A">
            <w:pPr>
              <w:rPr>
                <w:rFonts w:eastAsiaTheme="minorEastAsia"/>
                <w:lang w:eastAsia="zh-CN"/>
              </w:rPr>
            </w:pPr>
          </w:p>
          <w:p w14:paraId="571A2711" w14:textId="7D40A549" w:rsidR="0035140A" w:rsidRPr="00F84E57" w:rsidRDefault="0035140A" w:rsidP="00F84E57">
            <w:pPr>
              <w:rPr>
                <w:rFonts w:eastAsiaTheme="minorEastAsia"/>
                <w:lang w:eastAsia="zh-CN"/>
              </w:rPr>
            </w:pPr>
            <w:r>
              <w:t xml:space="preserve">For DL UE positioning measurement reporting in higher layer parameters </w:t>
            </w:r>
            <w:r w:rsidRPr="000A6E7B">
              <w:rPr>
                <w:i/>
                <w:iCs/>
              </w:rPr>
              <w:t>DL-PRS-</w:t>
            </w:r>
            <w:proofErr w:type="spellStart"/>
            <w:r w:rsidRPr="000A6E7B">
              <w:rPr>
                <w:i/>
                <w:iCs/>
              </w:rPr>
              <w:t>RstdMeasurementInfo</w:t>
            </w:r>
            <w:proofErr w:type="spellEnd"/>
            <w:r w:rsidRPr="000A6E7B">
              <w:rPr>
                <w:i/>
                <w:iCs/>
              </w:rPr>
              <w:t xml:space="preserve"> or DL-PRS-UE-Rx-</w:t>
            </w:r>
            <w:proofErr w:type="spellStart"/>
            <w:r w:rsidRPr="000A6E7B">
              <w:rPr>
                <w:i/>
                <w:iCs/>
              </w:rPr>
              <w:t>Tx</w:t>
            </w:r>
            <w:proofErr w:type="spellEnd"/>
            <w:r w:rsidRPr="000A6E7B">
              <w:rPr>
                <w:i/>
                <w:iCs/>
              </w:rPr>
              <w:t>-</w:t>
            </w:r>
            <w:proofErr w:type="spellStart"/>
            <w:r w:rsidRPr="000A6E7B">
              <w:rPr>
                <w:i/>
                <w:iCs/>
              </w:rPr>
              <w:t>MeasurementInfo</w:t>
            </w:r>
            <w:proofErr w:type="spellEnd"/>
            <w:r w:rsidRPr="000A6E7B">
              <w:rPr>
                <w:i/>
                <w:iCs/>
              </w:rPr>
              <w:t xml:space="preserve"> </w:t>
            </w:r>
            <w:r w:rsidRPr="000A6E7B">
              <w:t>the UE can be configured to report the DL PR</w:t>
            </w:r>
            <w:r>
              <w:t>S resource ID(s) or the DL PRS resource set ID(s) associated with the DL PRS resource(s) or the DL PRS resource set(s) which are used in determining the UE measurements DL RSTD, UE Tx-Rx time difference or the DL PRS-RSRP.</w:t>
            </w:r>
          </w:p>
        </w:tc>
      </w:tr>
    </w:tbl>
    <w:p w14:paraId="67F66D27" w14:textId="4BFD88D1" w:rsidR="00506E44" w:rsidRDefault="007C48E6" w:rsidP="0035140A">
      <w:pPr>
        <w:spacing w:after="120" w:line="260" w:lineRule="exact"/>
        <w:jc w:val="both"/>
      </w:pPr>
      <w:r>
        <w:rPr>
          <w:rFonts w:eastAsiaTheme="minorEastAsia"/>
          <w:lang w:eastAsia="zh-CN"/>
        </w:rPr>
        <w:t>T</w:t>
      </w:r>
      <w:r w:rsidR="00D07DF9">
        <w:rPr>
          <w:rFonts w:eastAsiaTheme="minorEastAsia"/>
          <w:lang w:eastAsia="zh-CN"/>
        </w:rPr>
        <w:t xml:space="preserve">here are </w:t>
      </w:r>
      <w:r w:rsidR="007923B6">
        <w:rPr>
          <w:rFonts w:eastAsiaTheme="minorEastAsia"/>
          <w:lang w:eastAsia="zh-CN"/>
        </w:rPr>
        <w:t>some</w:t>
      </w:r>
      <w:r w:rsidR="00D07DF9">
        <w:rPr>
          <w:rFonts w:eastAsiaTheme="minorEastAsia"/>
          <w:lang w:eastAsia="zh-CN"/>
        </w:rPr>
        <w:t xml:space="preserve"> </w:t>
      </w:r>
      <w:r w:rsidR="005F74DE">
        <w:rPr>
          <w:rFonts w:eastAsiaTheme="minorEastAsia"/>
          <w:lang w:eastAsia="zh-CN"/>
        </w:rPr>
        <w:t xml:space="preserve">issues in </w:t>
      </w:r>
      <w:r w:rsidR="000036B1">
        <w:rPr>
          <w:rFonts w:eastAsiaTheme="minorEastAsia"/>
          <w:lang w:eastAsia="zh-CN"/>
        </w:rPr>
        <w:t xml:space="preserve">the </w:t>
      </w:r>
      <w:r w:rsidR="005F74DE">
        <w:rPr>
          <w:rFonts w:eastAsiaTheme="minorEastAsia"/>
          <w:lang w:eastAsia="zh-CN"/>
        </w:rPr>
        <w:t xml:space="preserve">above </w:t>
      </w:r>
      <w:r w:rsidR="000036B1">
        <w:rPr>
          <w:rFonts w:eastAsiaTheme="minorEastAsia"/>
          <w:lang w:eastAsia="zh-CN"/>
        </w:rPr>
        <w:t xml:space="preserve">text. Firstly, no parameter </w:t>
      </w:r>
      <w:r w:rsidR="0015773D">
        <w:rPr>
          <w:rFonts w:eastAsiaTheme="minorEastAsia"/>
          <w:lang w:eastAsia="zh-CN"/>
        </w:rPr>
        <w:t>is nam</w:t>
      </w:r>
      <w:r w:rsidR="0015773D" w:rsidRPr="007C48E6">
        <w:rPr>
          <w:rFonts w:eastAsiaTheme="minorEastAsia"/>
          <w:lang w:eastAsia="zh-CN"/>
        </w:rPr>
        <w:t xml:space="preserve">ed as </w:t>
      </w:r>
      <w:r w:rsidR="0015773D" w:rsidRPr="007C48E6">
        <w:rPr>
          <w:i/>
          <w:iCs/>
        </w:rPr>
        <w:t>DL-PRS-</w:t>
      </w:r>
      <w:proofErr w:type="spellStart"/>
      <w:r w:rsidR="0015773D" w:rsidRPr="007C48E6">
        <w:rPr>
          <w:i/>
          <w:iCs/>
        </w:rPr>
        <w:t>RstdMeasurementInfo</w:t>
      </w:r>
      <w:proofErr w:type="spellEnd"/>
      <w:r w:rsidR="0015773D" w:rsidRPr="007C48E6">
        <w:rPr>
          <w:i/>
          <w:iCs/>
        </w:rPr>
        <w:t xml:space="preserve"> </w:t>
      </w:r>
      <w:r w:rsidR="0015773D" w:rsidRPr="007923B6">
        <w:rPr>
          <w:iCs/>
        </w:rPr>
        <w:t>or</w:t>
      </w:r>
      <w:r w:rsidR="0015773D" w:rsidRPr="007C48E6">
        <w:rPr>
          <w:i/>
          <w:iCs/>
        </w:rPr>
        <w:t xml:space="preserve"> DL-PRS-UE-Rx-</w:t>
      </w:r>
      <w:proofErr w:type="spellStart"/>
      <w:r w:rsidR="0015773D" w:rsidRPr="007C48E6">
        <w:rPr>
          <w:i/>
          <w:iCs/>
        </w:rPr>
        <w:t>Tx</w:t>
      </w:r>
      <w:proofErr w:type="spellEnd"/>
      <w:r w:rsidR="0015773D" w:rsidRPr="007C48E6">
        <w:rPr>
          <w:i/>
          <w:iCs/>
        </w:rPr>
        <w:t>-</w:t>
      </w:r>
      <w:proofErr w:type="spellStart"/>
      <w:r w:rsidR="0015773D" w:rsidRPr="007C48E6">
        <w:rPr>
          <w:i/>
          <w:iCs/>
        </w:rPr>
        <w:t>MeasurementInfo</w:t>
      </w:r>
      <w:proofErr w:type="spellEnd"/>
      <w:r w:rsidR="0015773D" w:rsidRPr="007C48E6">
        <w:rPr>
          <w:i/>
          <w:iCs/>
        </w:rPr>
        <w:t xml:space="preserve"> </w:t>
      </w:r>
      <w:r w:rsidR="0015773D" w:rsidRPr="007C48E6">
        <w:t>in TS 3</w:t>
      </w:r>
      <w:r w:rsidR="00074933">
        <w:t>7</w:t>
      </w:r>
      <w:r w:rsidR="0015773D" w:rsidRPr="007C48E6">
        <w:t>.355</w:t>
      </w:r>
      <w:r w:rsidR="005F74DE">
        <w:t xml:space="preserve"> </w:t>
      </w:r>
      <w:r w:rsidR="0028591E">
        <w:t>[2]</w:t>
      </w:r>
      <w:r w:rsidR="0015773D" w:rsidRPr="007C48E6">
        <w:t>.</w:t>
      </w:r>
      <w:r w:rsidR="0021558E" w:rsidRPr="007C48E6">
        <w:t xml:space="preserve"> It should be changed to</w:t>
      </w:r>
      <w:r w:rsidR="0021558E" w:rsidRPr="007C48E6">
        <w:rPr>
          <w:i/>
          <w:iCs/>
        </w:rPr>
        <w:t xml:space="preserve"> </w:t>
      </w:r>
      <w:r w:rsidR="00773E56" w:rsidRPr="007C48E6">
        <w:rPr>
          <w:i/>
          <w:iCs/>
        </w:rPr>
        <w:t>’</w:t>
      </w:r>
      <w:r w:rsidR="0021558E" w:rsidRPr="007C48E6">
        <w:rPr>
          <w:i/>
        </w:rPr>
        <w:t>NR-DL-TDOA-</w:t>
      </w:r>
      <w:proofErr w:type="spellStart"/>
      <w:r w:rsidR="0021558E" w:rsidRPr="007C48E6">
        <w:rPr>
          <w:i/>
        </w:rPr>
        <w:t>SignalMeasurementInformation</w:t>
      </w:r>
      <w:proofErr w:type="spellEnd"/>
      <w:r w:rsidR="0021558E" w:rsidRPr="007C48E6">
        <w:rPr>
          <w:i/>
          <w:iCs/>
        </w:rPr>
        <w:t>’</w:t>
      </w:r>
      <w:r w:rsidR="00EF7978">
        <w:t xml:space="preserve"> and </w:t>
      </w:r>
      <w:r w:rsidR="00773E56" w:rsidRPr="007C48E6">
        <w:rPr>
          <w:i/>
          <w:iCs/>
        </w:rPr>
        <w:t>’</w:t>
      </w:r>
      <w:r w:rsidR="0021558E" w:rsidRPr="007C48E6">
        <w:rPr>
          <w:i/>
        </w:rPr>
        <w:t>NR-Multi-RTT-</w:t>
      </w:r>
      <w:proofErr w:type="spellStart"/>
      <w:r w:rsidR="0021558E" w:rsidRPr="007C48E6">
        <w:rPr>
          <w:i/>
        </w:rPr>
        <w:t>SignalMeasurementInformation</w:t>
      </w:r>
      <w:proofErr w:type="spellEnd"/>
      <w:r w:rsidR="0021558E" w:rsidRPr="007C48E6">
        <w:rPr>
          <w:i/>
          <w:iCs/>
        </w:rPr>
        <w:t>’</w:t>
      </w:r>
      <w:r w:rsidR="00EF7978">
        <w:rPr>
          <w:i/>
          <w:iCs/>
        </w:rPr>
        <w:t xml:space="preserve"> </w:t>
      </w:r>
      <w:r w:rsidR="00EF7978" w:rsidRPr="00097DE8">
        <w:t>respectively</w:t>
      </w:r>
      <w:r w:rsidR="00182A3F" w:rsidRPr="007C48E6">
        <w:rPr>
          <w:i/>
          <w:iCs/>
        </w:rPr>
        <w:t xml:space="preserve"> </w:t>
      </w:r>
      <w:r w:rsidR="005F74DE">
        <w:t>to</w:t>
      </w:r>
      <w:r w:rsidR="005F74DE" w:rsidRPr="00955F76">
        <w:t xml:space="preserve"> </w:t>
      </w:r>
      <w:r w:rsidR="00182A3F" w:rsidRPr="00955F76">
        <w:t>align with RAN2 specification.</w:t>
      </w:r>
      <w:r w:rsidRPr="00955F76">
        <w:t xml:space="preserve"> Secondly, </w:t>
      </w:r>
      <w:r w:rsidR="00506E44">
        <w:t>a ‘,’ is missed</w:t>
      </w:r>
      <w:r w:rsidR="0042241C" w:rsidRPr="00955F76">
        <w:t xml:space="preserve"> after</w:t>
      </w:r>
      <w:r w:rsidR="0042241C">
        <w:rPr>
          <w:i/>
          <w:iCs/>
        </w:rPr>
        <w:t xml:space="preserve"> </w:t>
      </w:r>
      <w:r w:rsidR="0042241C" w:rsidRPr="0042241C">
        <w:rPr>
          <w:i/>
          <w:iCs/>
        </w:rPr>
        <w:t>PRS-UE-Rx-</w:t>
      </w:r>
      <w:proofErr w:type="spellStart"/>
      <w:r w:rsidR="0042241C" w:rsidRPr="0042241C">
        <w:rPr>
          <w:i/>
          <w:iCs/>
        </w:rPr>
        <w:t>Tx</w:t>
      </w:r>
      <w:proofErr w:type="spellEnd"/>
      <w:r w:rsidR="0042241C" w:rsidRPr="0042241C">
        <w:rPr>
          <w:i/>
          <w:iCs/>
        </w:rPr>
        <w:t>-</w:t>
      </w:r>
      <w:proofErr w:type="spellStart"/>
      <w:r w:rsidR="0042241C" w:rsidRPr="0042241C">
        <w:rPr>
          <w:i/>
          <w:iCs/>
        </w:rPr>
        <w:t>MeasurementInfo</w:t>
      </w:r>
      <w:proofErr w:type="spellEnd"/>
      <w:r w:rsidR="0042241C">
        <w:rPr>
          <w:i/>
          <w:iCs/>
        </w:rPr>
        <w:t>.</w:t>
      </w:r>
      <w:r w:rsidR="0042241C" w:rsidRPr="00955F76">
        <w:t xml:space="preserve"> </w:t>
      </w:r>
    </w:p>
    <w:p w14:paraId="70C1E2B4" w14:textId="5588DA50" w:rsidR="0035140A" w:rsidRDefault="00506E44" w:rsidP="0035140A">
      <w:pPr>
        <w:spacing w:after="120" w:line="260" w:lineRule="exact"/>
        <w:jc w:val="both"/>
      </w:pPr>
      <w:r>
        <w:t>Lastly</w:t>
      </w:r>
      <w:r w:rsidR="0042241C" w:rsidRPr="00955F76">
        <w:t xml:space="preserve">, </w:t>
      </w:r>
      <w:r w:rsidR="0056686A" w:rsidRPr="00955F76">
        <w:t>the parameter</w:t>
      </w:r>
      <w:r w:rsidR="0056686A">
        <w:rPr>
          <w:i/>
          <w:iCs/>
        </w:rPr>
        <w:t xml:space="preserve"> ‘</w:t>
      </w:r>
      <w:r w:rsidR="0056686A" w:rsidRPr="00854140">
        <w:rPr>
          <w:i/>
          <w:iCs/>
        </w:rPr>
        <w:t>nr-DL-PRS-</w:t>
      </w:r>
      <w:proofErr w:type="spellStart"/>
      <w:r w:rsidR="0056686A" w:rsidRPr="00854140">
        <w:rPr>
          <w:i/>
          <w:iCs/>
        </w:rPr>
        <w:t>RstdMeasurementInfoRequest</w:t>
      </w:r>
      <w:proofErr w:type="spellEnd"/>
      <w:r w:rsidR="0056686A">
        <w:rPr>
          <w:i/>
          <w:iCs/>
        </w:rPr>
        <w:t xml:space="preserve">’ </w:t>
      </w:r>
      <w:r w:rsidR="00955F76" w:rsidRPr="007923B6">
        <w:rPr>
          <w:rFonts w:eastAsiaTheme="minorEastAsia"/>
          <w:lang w:eastAsia="zh-CN"/>
        </w:rPr>
        <w:t>i</w:t>
      </w:r>
      <w:r w:rsidR="00955F76" w:rsidRPr="005F74DE">
        <w:t>s</w:t>
      </w:r>
      <w:r w:rsidR="00955F76">
        <w:t xml:space="preserve"> captured in </w:t>
      </w:r>
      <w:r w:rsidR="00955F76" w:rsidRPr="007C48E6">
        <w:t>TS 3</w:t>
      </w:r>
      <w:r w:rsidR="00074933">
        <w:t>7</w:t>
      </w:r>
      <w:r w:rsidR="00955F76" w:rsidRPr="007C48E6">
        <w:t>.355</w:t>
      </w:r>
      <w:r w:rsidR="00955F76">
        <w:t xml:space="preserve"> as below</w:t>
      </w:r>
      <w:r w:rsidR="000A6E7B">
        <w:t xml:space="preserve"> </w:t>
      </w:r>
      <w:r w:rsidR="005F74DE">
        <w:t xml:space="preserve">highlighted in </w:t>
      </w:r>
      <w:r w:rsidR="000A6E7B">
        <w:t>yellow</w:t>
      </w:r>
      <w:r>
        <w:t xml:space="preserve"> for the condition when UE is configured to </w:t>
      </w:r>
      <w:r w:rsidRPr="000A6E7B">
        <w:t>report the DL PR</w:t>
      </w:r>
      <w:r>
        <w:t>S resource ID(s) or the DL PRS resource set ID(s)</w:t>
      </w:r>
      <w:r w:rsidR="00955F76">
        <w:t>.</w:t>
      </w:r>
      <w:r w:rsidR="009D62E5">
        <w:t xml:space="preserve"> So, we </w:t>
      </w:r>
      <w:r w:rsidR="00F94F2E">
        <w:t>think</w:t>
      </w:r>
      <w:r w:rsidR="00854140">
        <w:t xml:space="preserve"> that only </w:t>
      </w:r>
      <w:r w:rsidR="005F74DE">
        <w:t xml:space="preserve">when </w:t>
      </w:r>
      <w:r w:rsidR="00854140">
        <w:t xml:space="preserve">the parameter </w:t>
      </w:r>
      <w:r w:rsidR="00854140" w:rsidRPr="00854140">
        <w:rPr>
          <w:i/>
          <w:iCs/>
        </w:rPr>
        <w:t>nr-DL-PRS-</w:t>
      </w:r>
      <w:proofErr w:type="spellStart"/>
      <w:r w:rsidR="00854140" w:rsidRPr="00854140">
        <w:rPr>
          <w:i/>
          <w:iCs/>
        </w:rPr>
        <w:t>RstdMeasurementInfoRequest</w:t>
      </w:r>
      <w:proofErr w:type="spellEnd"/>
      <w:r w:rsidR="00854140">
        <w:rPr>
          <w:i/>
          <w:iCs/>
        </w:rPr>
        <w:t xml:space="preserve"> </w:t>
      </w:r>
      <w:r w:rsidR="00854140" w:rsidRPr="00854140">
        <w:rPr>
          <w:rFonts w:hint="eastAsia"/>
        </w:rPr>
        <w:t>is</w:t>
      </w:r>
      <w:r w:rsidR="00854140" w:rsidRPr="00854140">
        <w:t xml:space="preserve"> </w:t>
      </w:r>
      <w:r w:rsidR="00854140" w:rsidRPr="00854140">
        <w:rPr>
          <w:rFonts w:hint="eastAsia"/>
        </w:rPr>
        <w:t>configured</w:t>
      </w:r>
      <w:r w:rsidR="00854140" w:rsidRPr="00854140">
        <w:t xml:space="preserve"> </w:t>
      </w:r>
      <w:r w:rsidR="00854140" w:rsidRPr="00854140">
        <w:rPr>
          <w:rFonts w:hint="eastAsia"/>
        </w:rPr>
        <w:t>as</w:t>
      </w:r>
      <w:r w:rsidR="00854140" w:rsidRPr="00854140">
        <w:t xml:space="preserve"> </w:t>
      </w:r>
      <w:r w:rsidR="00854140" w:rsidRPr="00854140">
        <w:rPr>
          <w:rFonts w:hint="eastAsia"/>
        </w:rPr>
        <w:t>true</w:t>
      </w:r>
      <w:r w:rsidR="00854140">
        <w:t>,</w:t>
      </w:r>
      <w:r w:rsidR="00F94F2E">
        <w:t xml:space="preserve"> the </w:t>
      </w:r>
      <w:r w:rsidR="00F94F2E" w:rsidRPr="000A6E7B">
        <w:t xml:space="preserve">UE </w:t>
      </w:r>
      <w:r w:rsidR="005F74DE">
        <w:t>is</w:t>
      </w:r>
      <w:r w:rsidR="00F94F2E" w:rsidRPr="000A6E7B">
        <w:t xml:space="preserve"> configured to report the DL PR</w:t>
      </w:r>
      <w:r w:rsidR="00F94F2E">
        <w:t>S resource ID(s) or the DL PRS resource set ID(s) associated with the DL PRS resource(s) or the DL PRS resource set(s) which are used in determining the UE measurements DL RSTD, UE Tx-Rx time difference or the DL PRS-RSRP.</w:t>
      </w:r>
    </w:p>
    <w:tbl>
      <w:tblPr>
        <w:tblStyle w:val="TableGrid"/>
        <w:tblW w:w="0" w:type="auto"/>
        <w:tblLook w:val="04A0" w:firstRow="1" w:lastRow="0" w:firstColumn="1" w:lastColumn="0" w:noHBand="0" w:noVBand="1"/>
      </w:tblPr>
      <w:tblGrid>
        <w:gridCol w:w="9286"/>
      </w:tblGrid>
      <w:tr w:rsidR="009D62E5" w14:paraId="6AD4DC14" w14:textId="77777777" w:rsidTr="009D62E5">
        <w:tc>
          <w:tcPr>
            <w:tcW w:w="9286" w:type="dxa"/>
          </w:tcPr>
          <w:p w14:paraId="36445A61" w14:textId="6BB218DD" w:rsidR="00074933" w:rsidRDefault="00074933" w:rsidP="00074933">
            <w:pPr>
              <w:rPr>
                <w:rFonts w:eastAsiaTheme="minorEastAsia"/>
                <w:lang w:eastAsia="zh-CN"/>
              </w:rPr>
            </w:pPr>
            <w:r w:rsidRPr="007C48E6">
              <w:t>TS 3</w:t>
            </w:r>
            <w:r>
              <w:t>7</w:t>
            </w:r>
            <w:r w:rsidRPr="007C48E6">
              <w:t>.355</w:t>
            </w:r>
            <w:r>
              <w:t>-g00</w:t>
            </w:r>
          </w:p>
          <w:p w14:paraId="31F8F14A" w14:textId="3B7A5CD2" w:rsidR="00074933" w:rsidRPr="000A6E7B" w:rsidRDefault="00074933" w:rsidP="000A6E7B">
            <w:pPr>
              <w:rPr>
                <w:rFonts w:eastAsiaTheme="minorEastAsia"/>
                <w:lang w:eastAsia="zh-CN"/>
              </w:rPr>
            </w:pPr>
            <w:r>
              <w:rPr>
                <w:rFonts w:eastAsiaTheme="minorEastAsia" w:hint="eastAsia"/>
                <w:lang w:eastAsia="zh-CN"/>
              </w:rPr>
              <w:t>6</w:t>
            </w:r>
            <w:r>
              <w:rPr>
                <w:rFonts w:eastAsiaTheme="minorEastAsia"/>
                <w:lang w:eastAsia="zh-CN"/>
              </w:rPr>
              <w:t>.5.10.5</w:t>
            </w:r>
            <w:r w:rsidR="000A6E7B">
              <w:rPr>
                <w:rFonts w:eastAsiaTheme="minorEastAsia"/>
                <w:lang w:eastAsia="zh-CN"/>
              </w:rPr>
              <w:t xml:space="preserve"> </w:t>
            </w:r>
            <w:r>
              <w:rPr>
                <w:i/>
              </w:rPr>
              <w:t>NR-DL-TDOA-</w:t>
            </w:r>
            <w:proofErr w:type="spellStart"/>
            <w:r>
              <w:rPr>
                <w:i/>
              </w:rPr>
              <w:t>RequestLocationInformation</w:t>
            </w:r>
            <w:proofErr w:type="spellEnd"/>
          </w:p>
          <w:p w14:paraId="364D64B2" w14:textId="77777777" w:rsidR="00074933" w:rsidRDefault="00074933" w:rsidP="00074933">
            <w:pPr>
              <w:keepLines/>
            </w:pPr>
            <w:r>
              <w:t xml:space="preserve">The IE </w:t>
            </w:r>
            <w:r>
              <w:rPr>
                <w:i/>
              </w:rPr>
              <w:t>NR-DL-TDOA-</w:t>
            </w:r>
            <w:proofErr w:type="spellStart"/>
            <w:r>
              <w:rPr>
                <w:i/>
              </w:rPr>
              <w:t>RequestLocationInformation</w:t>
            </w:r>
            <w:proofErr w:type="spellEnd"/>
            <w:r>
              <w:t xml:space="preserve"> is used by the location server to request NR DL-TDOA location measurements from a target device.</w:t>
            </w:r>
          </w:p>
          <w:p w14:paraId="521CDF13" w14:textId="77777777" w:rsidR="00074933" w:rsidRDefault="00074933" w:rsidP="00074933">
            <w:pPr>
              <w:pStyle w:val="PL"/>
            </w:pPr>
            <w:r>
              <w:t>-- ASN1START</w:t>
            </w:r>
          </w:p>
          <w:p w14:paraId="38A6B0A6" w14:textId="77777777" w:rsidR="00074933" w:rsidRDefault="00074933" w:rsidP="00074933">
            <w:pPr>
              <w:pStyle w:val="PL"/>
              <w:rPr>
                <w:snapToGrid w:val="0"/>
              </w:rPr>
            </w:pPr>
          </w:p>
          <w:p w14:paraId="6DD3947D" w14:textId="77777777" w:rsidR="00074933" w:rsidRDefault="00074933" w:rsidP="00074933">
            <w:pPr>
              <w:pStyle w:val="PL"/>
              <w:rPr>
                <w:snapToGrid w:val="0"/>
              </w:rPr>
            </w:pPr>
            <w:r>
              <w:rPr>
                <w:snapToGrid w:val="0"/>
              </w:rPr>
              <w:t>NR-DL-TDOA-RequestLocationInformation-r16 ::= SEQUENCE {</w:t>
            </w:r>
          </w:p>
          <w:p w14:paraId="68F4647C" w14:textId="6C4EEBA4" w:rsidR="00074933" w:rsidRPr="005B3028" w:rsidRDefault="00074933" w:rsidP="00074933">
            <w:pPr>
              <w:pStyle w:val="PL"/>
              <w:rPr>
                <w:highlight w:val="yellow"/>
              </w:rPr>
            </w:pPr>
            <w:r>
              <w:tab/>
            </w:r>
            <w:bookmarkStart w:id="7" w:name="_Hlk39680779"/>
            <w:r w:rsidRPr="005B3028">
              <w:rPr>
                <w:highlight w:val="yellow"/>
              </w:rPr>
              <w:t>nr-DL-PRS-RstdMeasurementInfoRequest</w:t>
            </w:r>
            <w:r w:rsidRPr="005B3028">
              <w:rPr>
                <w:snapToGrid w:val="0"/>
                <w:highlight w:val="yellow"/>
              </w:rPr>
              <w:t>-r16</w:t>
            </w:r>
            <w:r w:rsidRPr="005B3028">
              <w:rPr>
                <w:snapToGrid w:val="0"/>
                <w:highlight w:val="yellow"/>
              </w:rPr>
              <w:tab/>
              <w:t>ENUMERATED { true }</w:t>
            </w:r>
            <w:r w:rsidRPr="005B3028">
              <w:rPr>
                <w:snapToGrid w:val="0"/>
                <w:highlight w:val="yellow"/>
              </w:rPr>
              <w:tab/>
            </w:r>
            <w:r w:rsidRPr="005B3028">
              <w:rPr>
                <w:snapToGrid w:val="0"/>
                <w:highlight w:val="yellow"/>
              </w:rPr>
              <w:tab/>
            </w:r>
            <w:r w:rsidRPr="005B3028">
              <w:rPr>
                <w:snapToGrid w:val="0"/>
                <w:highlight w:val="yellow"/>
              </w:rPr>
              <w:tab/>
            </w:r>
            <w:r w:rsidRPr="005B3028">
              <w:rPr>
                <w:highlight w:val="yellow"/>
              </w:rPr>
              <w:t>OPTIONAL, -- Need ON</w:t>
            </w:r>
          </w:p>
          <w:bookmarkEnd w:id="7"/>
          <w:p w14:paraId="02BFEA9A" w14:textId="77777777" w:rsidR="00074933" w:rsidRDefault="00074933" w:rsidP="00074933">
            <w:pPr>
              <w:pStyle w:val="PL"/>
              <w:rPr>
                <w:snapToGrid w:val="0"/>
              </w:rPr>
            </w:pPr>
            <w:r>
              <w:rPr>
                <w:snapToGrid w:val="0"/>
              </w:rPr>
              <w:tab/>
              <w:t>nr-RequestedMeasurements-r16</w:t>
            </w:r>
            <w:r>
              <w:rPr>
                <w:snapToGrid w:val="0"/>
              </w:rPr>
              <w:tab/>
            </w:r>
            <w:r>
              <w:rPr>
                <w:snapToGrid w:val="0"/>
              </w:rPr>
              <w:tab/>
            </w:r>
            <w:r>
              <w:rPr>
                <w:snapToGrid w:val="0"/>
              </w:rPr>
              <w:tab/>
            </w:r>
            <w:r>
              <w:rPr>
                <w:snapToGrid w:val="0"/>
              </w:rPr>
              <w:tab/>
              <w:t>BIT STRING {prsrsrpReq (0)} (SIZE(1..8)),</w:t>
            </w:r>
          </w:p>
          <w:p w14:paraId="1797CB99" w14:textId="77777777" w:rsidR="00074933" w:rsidRDefault="00074933" w:rsidP="00074933">
            <w:pPr>
              <w:pStyle w:val="PL"/>
              <w:rPr>
                <w:snapToGrid w:val="0"/>
              </w:rPr>
            </w:pPr>
            <w:r>
              <w:rPr>
                <w:snapToGrid w:val="0"/>
              </w:rPr>
              <w:tab/>
              <w:t>nr-AssistanceAvailability-r16</w:t>
            </w:r>
            <w:r>
              <w:rPr>
                <w:snapToGrid w:val="0"/>
              </w:rPr>
              <w:tab/>
            </w:r>
            <w:r>
              <w:rPr>
                <w:snapToGrid w:val="0"/>
              </w:rPr>
              <w:tab/>
            </w:r>
            <w:r>
              <w:rPr>
                <w:snapToGrid w:val="0"/>
              </w:rPr>
              <w:tab/>
            </w:r>
            <w:r>
              <w:rPr>
                <w:snapToGrid w:val="0"/>
              </w:rPr>
              <w:tab/>
              <w:t>BOOLEAN,</w:t>
            </w:r>
          </w:p>
          <w:p w14:paraId="356A6229" w14:textId="77777777" w:rsidR="00074933" w:rsidRDefault="00074933" w:rsidP="00074933">
            <w:pPr>
              <w:pStyle w:val="PL"/>
              <w:rPr>
                <w:snapToGrid w:val="0"/>
              </w:rPr>
            </w:pPr>
            <w:r>
              <w:rPr>
                <w:snapToGrid w:val="0"/>
              </w:rPr>
              <w:tab/>
              <w:t>nr-DL-TDOA-ReportConfig-r16</w:t>
            </w:r>
            <w:r>
              <w:rPr>
                <w:snapToGrid w:val="0"/>
              </w:rPr>
              <w:tab/>
            </w:r>
            <w:r>
              <w:rPr>
                <w:snapToGrid w:val="0"/>
              </w:rPr>
              <w:tab/>
            </w:r>
            <w:r>
              <w:rPr>
                <w:snapToGrid w:val="0"/>
              </w:rPr>
              <w:tab/>
            </w:r>
            <w:r>
              <w:rPr>
                <w:snapToGrid w:val="0"/>
              </w:rPr>
              <w:tab/>
            </w:r>
            <w:r>
              <w:rPr>
                <w:snapToGrid w:val="0"/>
              </w:rPr>
              <w:tab/>
              <w:t>NR-DL-TDOA-ReportConfig-r16</w:t>
            </w:r>
            <w:r>
              <w:rPr>
                <w:snapToGrid w:val="0"/>
              </w:rPr>
              <w:tab/>
            </w:r>
            <w:r>
              <w:rPr>
                <w:snapToGrid w:val="0"/>
              </w:rPr>
              <w:tab/>
              <w:t>OPTIONAL, -- Need ON</w:t>
            </w:r>
          </w:p>
          <w:p w14:paraId="4D448481" w14:textId="77777777" w:rsidR="00074933" w:rsidRDefault="00074933" w:rsidP="00074933">
            <w:pPr>
              <w:pStyle w:val="PL"/>
              <w:rPr>
                <w:snapToGrid w:val="0"/>
              </w:rPr>
            </w:pPr>
            <w:r>
              <w:rPr>
                <w:snapToGrid w:val="0"/>
              </w:rPr>
              <w:tab/>
              <w:t>additionalPaths-r16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requested }</w:t>
            </w:r>
            <w:r>
              <w:rPr>
                <w:snapToGrid w:val="0"/>
              </w:rPr>
              <w:tab/>
            </w:r>
            <w:r>
              <w:rPr>
                <w:snapToGrid w:val="0"/>
              </w:rPr>
              <w:tab/>
              <w:t>OPTIONAL, -- Need ON</w:t>
            </w:r>
          </w:p>
          <w:p w14:paraId="589C18E3" w14:textId="77777777" w:rsidR="00074933" w:rsidRDefault="00074933" w:rsidP="00074933">
            <w:pPr>
              <w:pStyle w:val="PL"/>
              <w:rPr>
                <w:snapToGrid w:val="0"/>
              </w:rPr>
            </w:pPr>
            <w:r>
              <w:rPr>
                <w:snapToGrid w:val="0"/>
              </w:rPr>
              <w:tab/>
              <w:t>...</w:t>
            </w:r>
          </w:p>
          <w:p w14:paraId="77739600" w14:textId="77777777" w:rsidR="00074933" w:rsidRDefault="00074933" w:rsidP="00074933">
            <w:pPr>
              <w:pStyle w:val="PL"/>
              <w:rPr>
                <w:snapToGrid w:val="0"/>
              </w:rPr>
            </w:pPr>
            <w:r>
              <w:rPr>
                <w:snapToGrid w:val="0"/>
              </w:rPr>
              <w:t>}</w:t>
            </w:r>
          </w:p>
          <w:p w14:paraId="284E8087" w14:textId="77777777" w:rsidR="00074933" w:rsidRDefault="00074933" w:rsidP="00074933">
            <w:pPr>
              <w:pStyle w:val="PL"/>
            </w:pPr>
          </w:p>
          <w:p w14:paraId="66A57EB4" w14:textId="77777777" w:rsidR="00074933" w:rsidRDefault="00074933" w:rsidP="00074933">
            <w:pPr>
              <w:pStyle w:val="PL"/>
              <w:rPr>
                <w:snapToGrid w:val="0"/>
              </w:rPr>
            </w:pPr>
            <w:r>
              <w:rPr>
                <w:snapToGrid w:val="0"/>
              </w:rPr>
              <w:t>NR-DL-TDOA-ReportConfig-r16 ::= SEQUENCE {</w:t>
            </w:r>
          </w:p>
          <w:p w14:paraId="75FA9A0D" w14:textId="77777777" w:rsidR="00074933" w:rsidRDefault="00074933" w:rsidP="00074933">
            <w:pPr>
              <w:pStyle w:val="PL"/>
              <w:rPr>
                <w:snapToGrid w:val="0"/>
              </w:rPr>
            </w:pPr>
            <w:r>
              <w:tab/>
              <w:t>maxDL-PRS-RSTD-MeasurementsPerTRPPair-r16</w:t>
            </w:r>
            <w:r>
              <w:tab/>
            </w:r>
            <w:r>
              <w:rPr>
                <w:snapToGrid w:val="0"/>
              </w:rPr>
              <w:t>INTEGER (1..4)</w:t>
            </w:r>
            <w:r>
              <w:rPr>
                <w:snapToGrid w:val="0"/>
              </w:rPr>
              <w:tab/>
            </w:r>
            <w:r>
              <w:rPr>
                <w:snapToGrid w:val="0"/>
              </w:rPr>
              <w:tab/>
            </w:r>
            <w:r>
              <w:rPr>
                <w:snapToGrid w:val="0"/>
              </w:rPr>
              <w:tab/>
            </w:r>
            <w:r>
              <w:rPr>
                <w:snapToGrid w:val="0"/>
              </w:rPr>
              <w:tab/>
            </w:r>
            <w:r>
              <w:rPr>
                <w:snapToGrid w:val="0"/>
              </w:rPr>
              <w:tab/>
              <w:t>OPTIONAL,</w:t>
            </w:r>
          </w:p>
          <w:p w14:paraId="29F4DCAF" w14:textId="77777777" w:rsidR="00074933" w:rsidRDefault="00074933" w:rsidP="00074933">
            <w:pPr>
              <w:pStyle w:val="PL"/>
              <w:rPr>
                <w:snapToGrid w:val="0"/>
              </w:rPr>
            </w:pPr>
            <w:r>
              <w:rPr>
                <w:snapToGrid w:val="0"/>
              </w:rPr>
              <w:tab/>
              <w:t xml:space="preserve">timingReportingGranularityFactor-r16 </w:t>
            </w:r>
            <w:r>
              <w:rPr>
                <w:snapToGrid w:val="0"/>
              </w:rPr>
              <w:tab/>
            </w:r>
            <w:r>
              <w:rPr>
                <w:snapToGrid w:val="0"/>
              </w:rPr>
              <w:tab/>
              <w:t>INTEGER (FFS)</w:t>
            </w:r>
            <w:r>
              <w:rPr>
                <w:snapToGrid w:val="0"/>
              </w:rPr>
              <w:tab/>
            </w:r>
            <w:r>
              <w:rPr>
                <w:snapToGrid w:val="0"/>
              </w:rPr>
              <w:tab/>
            </w:r>
            <w:r>
              <w:rPr>
                <w:snapToGrid w:val="0"/>
              </w:rPr>
              <w:tab/>
            </w:r>
            <w:r>
              <w:rPr>
                <w:snapToGrid w:val="0"/>
              </w:rPr>
              <w:tab/>
            </w:r>
            <w:r>
              <w:rPr>
                <w:snapToGrid w:val="0"/>
              </w:rPr>
              <w:tab/>
              <w:t>OPTIONAL,</w:t>
            </w:r>
            <w:r>
              <w:rPr>
                <w:snapToGrid w:val="0"/>
              </w:rPr>
              <w:tab/>
            </w:r>
          </w:p>
          <w:p w14:paraId="31C2F812" w14:textId="77777777" w:rsidR="00074933" w:rsidRDefault="00074933" w:rsidP="00074933">
            <w:pPr>
              <w:pStyle w:val="PL"/>
              <w:rPr>
                <w:snapToGrid w:val="0"/>
              </w:rPr>
            </w:pPr>
            <w:r>
              <w:rPr>
                <w:snapToGrid w:val="0"/>
              </w:rPr>
              <w:tab/>
              <w:t>-- FFS in RAN4</w:t>
            </w:r>
          </w:p>
          <w:p w14:paraId="1FB3A3DB" w14:textId="77777777" w:rsidR="00074933" w:rsidRDefault="00074933" w:rsidP="00074933">
            <w:pPr>
              <w:pStyle w:val="PL"/>
              <w:rPr>
                <w:snapToGrid w:val="0"/>
              </w:rPr>
            </w:pPr>
            <w:r>
              <w:rPr>
                <w:snapToGrid w:val="0"/>
              </w:rPr>
              <w:lastRenderedPageBreak/>
              <w:tab/>
              <w:t>...</w:t>
            </w:r>
          </w:p>
          <w:p w14:paraId="49A1CFD1" w14:textId="77777777" w:rsidR="00074933" w:rsidRDefault="00074933" w:rsidP="00074933">
            <w:pPr>
              <w:pStyle w:val="PL"/>
            </w:pPr>
            <w:r>
              <w:t>}</w:t>
            </w:r>
          </w:p>
          <w:p w14:paraId="5FAE54CC" w14:textId="77777777" w:rsidR="00074933" w:rsidRDefault="00074933" w:rsidP="00074933">
            <w:pPr>
              <w:pStyle w:val="PL"/>
            </w:pPr>
          </w:p>
          <w:p w14:paraId="3DF80813" w14:textId="77777777" w:rsidR="00074933" w:rsidRDefault="00074933" w:rsidP="00074933">
            <w:pPr>
              <w:pStyle w:val="PL"/>
            </w:pPr>
            <w:r>
              <w:t>-- ASN1STOP</w:t>
            </w:r>
          </w:p>
          <w:p w14:paraId="56752072" w14:textId="77777777" w:rsidR="00074933" w:rsidRDefault="00074933" w:rsidP="00074933">
            <w:pPr>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2270F6" w14:paraId="21513EED" w14:textId="77777777" w:rsidTr="005B3028">
              <w:trPr>
                <w:cantSplit/>
                <w:tblHeader/>
              </w:trPr>
              <w:tc>
                <w:tcPr>
                  <w:tcW w:w="9639" w:type="dxa"/>
                </w:tcPr>
                <w:p w14:paraId="666A9133" w14:textId="77777777" w:rsidR="002270F6" w:rsidRDefault="002270F6" w:rsidP="002270F6">
                  <w:pPr>
                    <w:pStyle w:val="TAH"/>
                    <w:keepNext w:val="0"/>
                    <w:keepLines w:val="0"/>
                    <w:widowControl w:val="0"/>
                  </w:pPr>
                  <w:r>
                    <w:rPr>
                      <w:i/>
                    </w:rPr>
                    <w:t>NR-DL-TDOA-</w:t>
                  </w:r>
                  <w:proofErr w:type="spellStart"/>
                  <w:r>
                    <w:rPr>
                      <w:i/>
                    </w:rPr>
                    <w:t>RequestLocationInformation</w:t>
                  </w:r>
                  <w:proofErr w:type="spellEnd"/>
                  <w:r>
                    <w:rPr>
                      <w:i/>
                    </w:rPr>
                    <w:t xml:space="preserve"> </w:t>
                  </w:r>
                  <w:r>
                    <w:rPr>
                      <w:iCs/>
                    </w:rPr>
                    <w:t>field descriptions</w:t>
                  </w:r>
                </w:p>
              </w:tc>
            </w:tr>
            <w:tr w:rsidR="002270F6" w14:paraId="69EC495B" w14:textId="77777777" w:rsidTr="005B3028">
              <w:trPr>
                <w:cantSplit/>
              </w:trPr>
              <w:tc>
                <w:tcPr>
                  <w:tcW w:w="9639" w:type="dxa"/>
                </w:tcPr>
                <w:p w14:paraId="44E7C511" w14:textId="77777777" w:rsidR="002270F6" w:rsidRDefault="002270F6" w:rsidP="002270F6">
                  <w:pPr>
                    <w:pStyle w:val="TAL"/>
                    <w:keepNext w:val="0"/>
                    <w:keepLines w:val="0"/>
                    <w:widowControl w:val="0"/>
                    <w:rPr>
                      <w:b/>
                      <w:i/>
                      <w:snapToGrid w:val="0"/>
                    </w:rPr>
                  </w:pPr>
                  <w:r>
                    <w:rPr>
                      <w:b/>
                      <w:i/>
                      <w:snapToGrid w:val="0"/>
                    </w:rPr>
                    <w:t>nr-</w:t>
                  </w:r>
                  <w:proofErr w:type="spellStart"/>
                  <w:r>
                    <w:rPr>
                      <w:b/>
                      <w:i/>
                      <w:snapToGrid w:val="0"/>
                    </w:rPr>
                    <w:t>AssistanceAvailability</w:t>
                  </w:r>
                  <w:proofErr w:type="spellEnd"/>
                </w:p>
                <w:p w14:paraId="0A7FF525" w14:textId="77777777" w:rsidR="002270F6" w:rsidRDefault="002270F6" w:rsidP="002270F6">
                  <w:pPr>
                    <w:pStyle w:val="TAL"/>
                    <w:keepNext w:val="0"/>
                    <w:keepLines w:val="0"/>
                    <w:widowControl w:val="0"/>
                    <w:rPr>
                      <w:snapToGrid w:val="0"/>
                    </w:rPr>
                  </w:pPr>
                  <w:r>
                    <w:rPr>
                      <w:snapToGrid w:val="0"/>
                    </w:rPr>
                    <w:t>This field indicates whether the target device may request additional PRS assistance data from the server. TRUE means allowed and FALSE means not allowed.</w:t>
                  </w:r>
                </w:p>
              </w:tc>
            </w:tr>
            <w:tr w:rsidR="002270F6" w14:paraId="4BFA8CBD" w14:textId="77777777" w:rsidTr="005B3028">
              <w:trPr>
                <w:cantSplit/>
              </w:trPr>
              <w:tc>
                <w:tcPr>
                  <w:tcW w:w="9639" w:type="dxa"/>
                </w:tcPr>
                <w:p w14:paraId="28C71BC0" w14:textId="77777777" w:rsidR="002270F6" w:rsidRDefault="002270F6" w:rsidP="002270F6">
                  <w:pPr>
                    <w:pStyle w:val="TAL"/>
                    <w:keepNext w:val="0"/>
                    <w:keepLines w:val="0"/>
                    <w:widowControl w:val="0"/>
                    <w:rPr>
                      <w:b/>
                      <w:i/>
                    </w:rPr>
                  </w:pPr>
                  <w:r>
                    <w:rPr>
                      <w:b/>
                      <w:i/>
                    </w:rPr>
                    <w:t>nr-</w:t>
                  </w:r>
                  <w:proofErr w:type="spellStart"/>
                  <w:r>
                    <w:rPr>
                      <w:b/>
                      <w:i/>
                    </w:rPr>
                    <w:t>RequestedMeasurements</w:t>
                  </w:r>
                  <w:proofErr w:type="spellEnd"/>
                </w:p>
                <w:p w14:paraId="7980599B" w14:textId="77777777" w:rsidR="002270F6" w:rsidRDefault="002270F6" w:rsidP="002270F6">
                  <w:pPr>
                    <w:pStyle w:val="TAL"/>
                    <w:keepNext w:val="0"/>
                    <w:keepLines w:val="0"/>
                    <w:widowControl w:val="0"/>
                    <w:rPr>
                      <w:b/>
                      <w:i/>
                      <w:snapToGrid w:val="0"/>
                    </w:rPr>
                  </w:pPr>
                  <w:r>
                    <w:t xml:space="preserve">This field specifies the NR DL-TDOA measurements requested. </w:t>
                  </w:r>
                  <w:r>
                    <w:rPr>
                      <w:snapToGrid w:val="0"/>
                    </w:rPr>
                    <w:t>This is represented by a bit string, with a one</w:t>
                  </w:r>
                  <w:r>
                    <w:rPr>
                      <w:snapToGrid w:val="0"/>
                    </w:rPr>
                    <w:noBreakHyphen/>
                    <w:t>value at the bit position means the particular measurement is requested; a zero</w:t>
                  </w:r>
                  <w:r>
                    <w:rPr>
                      <w:snapToGrid w:val="0"/>
                    </w:rPr>
                    <w:noBreakHyphen/>
                    <w:t>value means not requested.</w:t>
                  </w:r>
                </w:p>
              </w:tc>
            </w:tr>
            <w:tr w:rsidR="002270F6" w14:paraId="61AE9D70" w14:textId="77777777" w:rsidTr="005B3028">
              <w:trPr>
                <w:cantSplit/>
              </w:trPr>
              <w:tc>
                <w:tcPr>
                  <w:tcW w:w="9639" w:type="dxa"/>
                </w:tcPr>
                <w:p w14:paraId="65F60B32" w14:textId="77777777" w:rsidR="002270F6" w:rsidRPr="002270F6" w:rsidRDefault="002270F6" w:rsidP="002270F6">
                  <w:pPr>
                    <w:pStyle w:val="TAL"/>
                    <w:keepNext w:val="0"/>
                    <w:keepLines w:val="0"/>
                    <w:widowControl w:val="0"/>
                    <w:rPr>
                      <w:b/>
                      <w:i/>
                      <w:highlight w:val="yellow"/>
                    </w:rPr>
                  </w:pPr>
                  <w:r w:rsidRPr="002270F6">
                    <w:rPr>
                      <w:b/>
                      <w:i/>
                      <w:highlight w:val="yellow"/>
                    </w:rPr>
                    <w:t>nr-DL-PRS-</w:t>
                  </w:r>
                  <w:proofErr w:type="spellStart"/>
                  <w:r w:rsidRPr="002270F6">
                    <w:rPr>
                      <w:b/>
                      <w:i/>
                      <w:highlight w:val="yellow"/>
                    </w:rPr>
                    <w:t>RstdMeasurementInfoRequest</w:t>
                  </w:r>
                  <w:proofErr w:type="spellEnd"/>
                </w:p>
                <w:p w14:paraId="2B186385" w14:textId="77777777" w:rsidR="002270F6" w:rsidRPr="002270F6" w:rsidRDefault="002270F6" w:rsidP="002270F6">
                  <w:pPr>
                    <w:pStyle w:val="TAL"/>
                    <w:keepNext w:val="0"/>
                    <w:keepLines w:val="0"/>
                    <w:widowControl w:val="0"/>
                    <w:rPr>
                      <w:b/>
                      <w:i/>
                      <w:highlight w:val="yellow"/>
                    </w:rPr>
                  </w:pPr>
                  <w:r w:rsidRPr="002270F6">
                    <w:rPr>
                      <w:highlight w:val="yellow"/>
                    </w:rPr>
                    <w:t>This field indicates whether the target device is requested to report DL PRS Resource ID(s) or DL PRS Resource Set ID(s) used for determining the timing of each TRP in RSTD measurements.</w:t>
                  </w:r>
                </w:p>
              </w:tc>
            </w:tr>
            <w:tr w:rsidR="002270F6" w14:paraId="65C13C23" w14:textId="77777777" w:rsidTr="005B3028">
              <w:trPr>
                <w:cantSplit/>
              </w:trPr>
              <w:tc>
                <w:tcPr>
                  <w:tcW w:w="9639" w:type="dxa"/>
                </w:tcPr>
                <w:p w14:paraId="02DAAD67" w14:textId="77777777" w:rsidR="002270F6" w:rsidRDefault="002270F6" w:rsidP="002270F6">
                  <w:pPr>
                    <w:pStyle w:val="TAL"/>
                    <w:keepNext w:val="0"/>
                    <w:keepLines w:val="0"/>
                    <w:widowControl w:val="0"/>
                    <w:rPr>
                      <w:b/>
                      <w:i/>
                    </w:rPr>
                  </w:pPr>
                  <w:proofErr w:type="spellStart"/>
                  <w:r>
                    <w:rPr>
                      <w:b/>
                      <w:i/>
                    </w:rPr>
                    <w:t>maxDL</w:t>
                  </w:r>
                  <w:proofErr w:type="spellEnd"/>
                  <w:r>
                    <w:rPr>
                      <w:b/>
                      <w:i/>
                    </w:rPr>
                    <w:t>-PRS-RSTD-</w:t>
                  </w:r>
                  <w:proofErr w:type="spellStart"/>
                  <w:r>
                    <w:rPr>
                      <w:b/>
                      <w:i/>
                    </w:rPr>
                    <w:t>MeasurementsPerTRPPair</w:t>
                  </w:r>
                  <w:proofErr w:type="spellEnd"/>
                </w:p>
                <w:p w14:paraId="1A3B087C" w14:textId="77777777" w:rsidR="002270F6" w:rsidRDefault="002270F6" w:rsidP="002270F6">
                  <w:pPr>
                    <w:pStyle w:val="TAL"/>
                    <w:keepNext w:val="0"/>
                    <w:keepLines w:val="0"/>
                    <w:widowControl w:val="0"/>
                    <w:rPr>
                      <w:b/>
                      <w:i/>
                    </w:rPr>
                  </w:pPr>
                  <w:r>
                    <w:t>This field specifies the maximum number of. DL PRS RSTD measurements per pair of TRPs. The maximum number is defined across all positioning frequency layers.</w:t>
                  </w:r>
                </w:p>
              </w:tc>
            </w:tr>
            <w:tr w:rsidR="002270F6" w14:paraId="44F36A14" w14:textId="77777777" w:rsidTr="005B3028">
              <w:trPr>
                <w:cantSplit/>
              </w:trPr>
              <w:tc>
                <w:tcPr>
                  <w:tcW w:w="9639" w:type="dxa"/>
                </w:tcPr>
                <w:p w14:paraId="412CF94F" w14:textId="77777777" w:rsidR="002270F6" w:rsidRDefault="002270F6" w:rsidP="002270F6">
                  <w:pPr>
                    <w:pStyle w:val="TAL"/>
                    <w:keepNext w:val="0"/>
                    <w:keepLines w:val="0"/>
                    <w:widowControl w:val="0"/>
                    <w:rPr>
                      <w:b/>
                      <w:bCs/>
                      <w:i/>
                      <w:iCs/>
                    </w:rPr>
                  </w:pPr>
                  <w:proofErr w:type="spellStart"/>
                  <w:r>
                    <w:rPr>
                      <w:b/>
                      <w:bCs/>
                      <w:i/>
                      <w:iCs/>
                    </w:rPr>
                    <w:t>timingReportingGranularityFactor</w:t>
                  </w:r>
                  <w:proofErr w:type="spellEnd"/>
                </w:p>
                <w:p w14:paraId="7565296E" w14:textId="77777777" w:rsidR="002270F6" w:rsidRDefault="002270F6" w:rsidP="002270F6">
                  <w:pPr>
                    <w:pStyle w:val="TAL"/>
                    <w:keepNext w:val="0"/>
                    <w:keepLines w:val="0"/>
                    <w:widowControl w:val="0"/>
                    <w:rPr>
                      <w:b/>
                      <w:i/>
                    </w:rPr>
                  </w:pPr>
                  <w:r>
                    <w:rPr>
                      <w:bCs/>
                      <w:iCs/>
                    </w:rPr>
                    <w:t xml:space="preserve">This field specifies the reporting granularity for the UE timing measurements (DL RSTD, the UE Rx-Tx time difference). </w:t>
                  </w:r>
                </w:p>
              </w:tc>
            </w:tr>
          </w:tbl>
          <w:p w14:paraId="0FCA9C24" w14:textId="3A186F5D" w:rsidR="002270F6" w:rsidRPr="002270F6" w:rsidRDefault="002270F6" w:rsidP="00074933">
            <w:pPr>
              <w:rPr>
                <w:rFonts w:eastAsiaTheme="minorEastAsia"/>
                <w:lang w:eastAsia="zh-CN"/>
              </w:rPr>
            </w:pPr>
          </w:p>
        </w:tc>
      </w:tr>
    </w:tbl>
    <w:p w14:paraId="57F13867" w14:textId="4734CC94" w:rsidR="004C57B0" w:rsidRPr="00CF5939" w:rsidRDefault="00AE0F81" w:rsidP="0035140A">
      <w:pPr>
        <w:spacing w:after="120" w:line="260" w:lineRule="exact"/>
        <w:jc w:val="both"/>
        <w:rPr>
          <w:rFonts w:eastAsiaTheme="minorEastAsia"/>
          <w:lang w:eastAsia="zh-CN"/>
        </w:rPr>
      </w:pPr>
      <w:bookmarkStart w:id="8" w:name="_Hlk40349570"/>
      <w:r>
        <w:rPr>
          <w:rFonts w:eastAsiaTheme="minorEastAsia" w:hint="eastAsia"/>
          <w:lang w:eastAsia="zh-CN"/>
        </w:rPr>
        <w:lastRenderedPageBreak/>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noted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bookmarkStart w:id="9" w:name="_Hlk40349438"/>
      <w:r w:rsidR="00AA6984">
        <w:rPr>
          <w:rFonts w:eastAsiaTheme="minorEastAsia"/>
          <w:lang w:eastAsia="zh-CN"/>
        </w:rPr>
        <w:t xml:space="preserve">the parameter </w:t>
      </w:r>
      <w:r w:rsidRPr="00CF5939">
        <w:rPr>
          <w:rFonts w:eastAsiaTheme="minorEastAsia"/>
          <w:lang w:eastAsia="zh-CN"/>
        </w:rPr>
        <w:t>nr-DL-PRS-UE-Rx-</w:t>
      </w:r>
      <w:proofErr w:type="spellStart"/>
      <w:r w:rsidRPr="00CF5939">
        <w:rPr>
          <w:rFonts w:eastAsiaTheme="minorEastAsia"/>
          <w:lang w:eastAsia="zh-CN"/>
        </w:rPr>
        <w:t>Tx</w:t>
      </w:r>
      <w:proofErr w:type="spellEnd"/>
      <w:r w:rsidRPr="00CF5939">
        <w:rPr>
          <w:rFonts w:eastAsiaTheme="minorEastAsia"/>
          <w:lang w:eastAsia="zh-CN"/>
        </w:rPr>
        <w:t>-</w:t>
      </w:r>
      <w:proofErr w:type="spellStart"/>
      <w:r w:rsidRPr="00CF5939">
        <w:rPr>
          <w:rFonts w:eastAsiaTheme="minorEastAsia"/>
          <w:lang w:eastAsia="zh-CN"/>
        </w:rPr>
        <w:t>MeasurementInfoRequest</w:t>
      </w:r>
      <w:proofErr w:type="spellEnd"/>
      <w:r w:rsidRPr="00CF5939">
        <w:rPr>
          <w:rFonts w:eastAsiaTheme="minorEastAsia"/>
          <w:lang w:eastAsia="zh-CN"/>
        </w:rPr>
        <w:t xml:space="preserve"> </w:t>
      </w:r>
      <w:r w:rsidR="00AA6984">
        <w:rPr>
          <w:rFonts w:eastAsiaTheme="minorEastAsia"/>
          <w:lang w:eastAsia="zh-CN"/>
        </w:rPr>
        <w:t xml:space="preserve">is not captured </w:t>
      </w:r>
      <w:r w:rsidRPr="00CF5939">
        <w:rPr>
          <w:rFonts w:eastAsiaTheme="minorEastAsia" w:hint="eastAsia"/>
          <w:lang w:eastAsia="zh-CN"/>
        </w:rPr>
        <w:t>in</w:t>
      </w:r>
      <w:r w:rsidRPr="00CF5939">
        <w:rPr>
          <w:rFonts w:eastAsiaTheme="minorEastAsia"/>
          <w:lang w:eastAsia="zh-CN"/>
        </w:rPr>
        <w:t xml:space="preserve"> </w:t>
      </w:r>
      <w:r w:rsidRPr="00CF5939">
        <w:rPr>
          <w:rFonts w:eastAsiaTheme="minorEastAsia" w:hint="eastAsia"/>
          <w:lang w:eastAsia="zh-CN"/>
        </w:rPr>
        <w:t>the</w:t>
      </w:r>
      <w:r w:rsidRPr="00CF5939">
        <w:rPr>
          <w:rFonts w:eastAsiaTheme="minorEastAsia"/>
          <w:lang w:eastAsia="zh-CN"/>
        </w:rPr>
        <w:t xml:space="preserve"> </w:t>
      </w:r>
      <w:r w:rsidRPr="00CF5939">
        <w:rPr>
          <w:rFonts w:eastAsiaTheme="minorEastAsia" w:hint="eastAsia"/>
          <w:lang w:eastAsia="zh-CN"/>
        </w:rPr>
        <w:t>l</w:t>
      </w:r>
      <w:r w:rsidRPr="00CF5939">
        <w:rPr>
          <w:rFonts w:eastAsiaTheme="minorEastAsia"/>
          <w:lang w:eastAsia="zh-CN"/>
        </w:rPr>
        <w:t>a</w:t>
      </w:r>
      <w:r w:rsidR="00CF5939" w:rsidRPr="00CF5939">
        <w:rPr>
          <w:rFonts w:eastAsiaTheme="minorEastAsia"/>
          <w:lang w:eastAsia="zh-CN"/>
        </w:rPr>
        <w:t xml:space="preserve">test version of </w:t>
      </w:r>
      <w:r w:rsidR="00CF5939">
        <w:rPr>
          <w:rFonts w:eastAsiaTheme="minorEastAsia"/>
          <w:lang w:eastAsia="zh-CN"/>
        </w:rPr>
        <w:t xml:space="preserve">TS </w:t>
      </w:r>
      <w:r w:rsidR="00CF5939" w:rsidRPr="00CF5939">
        <w:rPr>
          <w:rFonts w:eastAsiaTheme="minorEastAsia"/>
          <w:lang w:eastAsia="zh-CN"/>
        </w:rPr>
        <w:t>37.355</w:t>
      </w:r>
      <w:bookmarkEnd w:id="9"/>
      <w:r w:rsidR="00CF5939" w:rsidRPr="00CF5939">
        <w:rPr>
          <w:rFonts w:eastAsiaTheme="minorEastAsia"/>
          <w:lang w:eastAsia="zh-CN"/>
        </w:rPr>
        <w:t xml:space="preserve">. </w:t>
      </w:r>
      <w:r w:rsidR="00CF5939">
        <w:rPr>
          <w:rFonts w:eastAsiaTheme="minorEastAsia"/>
          <w:lang w:eastAsia="zh-CN"/>
        </w:rPr>
        <w:t xml:space="preserve">But the parameter </w:t>
      </w:r>
      <w:r w:rsidR="0074118E" w:rsidRPr="00CF5939">
        <w:rPr>
          <w:rFonts w:eastAsiaTheme="minorEastAsia"/>
          <w:lang w:eastAsia="zh-CN"/>
        </w:rPr>
        <w:t>nr-DL-PRS-UE-Rx-</w:t>
      </w:r>
      <w:proofErr w:type="spellStart"/>
      <w:r w:rsidR="0074118E" w:rsidRPr="00CF5939">
        <w:rPr>
          <w:rFonts w:eastAsiaTheme="minorEastAsia"/>
          <w:lang w:eastAsia="zh-CN"/>
        </w:rPr>
        <w:t>Tx</w:t>
      </w:r>
      <w:proofErr w:type="spellEnd"/>
      <w:r w:rsidR="0074118E" w:rsidRPr="00CF5939">
        <w:rPr>
          <w:rFonts w:eastAsiaTheme="minorEastAsia"/>
          <w:lang w:eastAsia="zh-CN"/>
        </w:rPr>
        <w:t>-</w:t>
      </w:r>
      <w:proofErr w:type="spellStart"/>
      <w:r w:rsidR="0074118E" w:rsidRPr="00CF5939">
        <w:rPr>
          <w:rFonts w:eastAsiaTheme="minorEastAsia"/>
          <w:lang w:eastAsia="zh-CN"/>
        </w:rPr>
        <w:t>MeasurementInfoRequest</w:t>
      </w:r>
      <w:proofErr w:type="spellEnd"/>
      <w:r w:rsidR="0074118E" w:rsidRPr="00CF5939">
        <w:rPr>
          <w:rFonts w:eastAsiaTheme="minorEastAsia"/>
          <w:lang w:eastAsia="zh-CN"/>
        </w:rPr>
        <w:t xml:space="preserve"> </w:t>
      </w:r>
      <w:r w:rsidR="00743FB3">
        <w:rPr>
          <w:rFonts w:eastAsiaTheme="minorEastAsia"/>
          <w:lang w:eastAsia="zh-CN"/>
        </w:rPr>
        <w:t xml:space="preserve">was </w:t>
      </w:r>
      <w:r w:rsidR="0074118E">
        <w:rPr>
          <w:rFonts w:eastAsiaTheme="minorEastAsia"/>
          <w:lang w:eastAsia="zh-CN"/>
        </w:rPr>
        <w:t>already</w:t>
      </w:r>
      <w:r w:rsidR="0074118E">
        <w:rPr>
          <w:rFonts w:eastAsiaTheme="minorEastAsia"/>
          <w:lang w:eastAsia="zh-CN"/>
        </w:rPr>
        <w:t xml:space="preserve"> </w:t>
      </w:r>
      <w:r w:rsidR="00F0793A">
        <w:rPr>
          <w:rFonts w:eastAsiaTheme="minorEastAsia"/>
          <w:lang w:eastAsia="zh-CN"/>
        </w:rPr>
        <w:t>in the parameter list [R1-1913674]</w:t>
      </w:r>
      <w:r w:rsidR="00102D9A">
        <w:rPr>
          <w:rFonts w:eastAsiaTheme="minorEastAsia"/>
          <w:lang w:eastAsia="zh-CN"/>
        </w:rPr>
        <w:t xml:space="preserve">, similar </w:t>
      </w:r>
      <w:r w:rsidR="0074118E">
        <w:rPr>
          <w:rFonts w:eastAsiaTheme="minorEastAsia"/>
          <w:lang w:eastAsia="zh-CN"/>
        </w:rPr>
        <w:t>to</w:t>
      </w:r>
      <w:r w:rsidR="0074118E" w:rsidRPr="00102D9A">
        <w:rPr>
          <w:rFonts w:eastAsiaTheme="minorEastAsia"/>
          <w:lang w:eastAsia="zh-CN"/>
        </w:rPr>
        <w:t xml:space="preserve"> </w:t>
      </w:r>
      <w:r w:rsidR="00102D9A" w:rsidRPr="00102D9A">
        <w:rPr>
          <w:rFonts w:eastAsiaTheme="minorEastAsia"/>
          <w:iCs/>
          <w:lang w:eastAsia="zh-CN"/>
        </w:rPr>
        <w:t>nr</w:t>
      </w:r>
      <w:r w:rsidR="00102D9A" w:rsidRPr="00102D9A">
        <w:rPr>
          <w:rFonts w:eastAsiaTheme="minorEastAsia"/>
          <w:lang w:eastAsia="zh-CN"/>
        </w:rPr>
        <w:t>-DL-PRS-</w:t>
      </w:r>
      <w:proofErr w:type="spellStart"/>
      <w:r w:rsidR="00102D9A" w:rsidRPr="00102D9A">
        <w:rPr>
          <w:rFonts w:eastAsiaTheme="minorEastAsia"/>
          <w:lang w:eastAsia="zh-CN"/>
        </w:rPr>
        <w:t>RstdMeasurementInfoRequest</w:t>
      </w:r>
      <w:proofErr w:type="spellEnd"/>
      <w:r w:rsidR="004C57B0">
        <w:rPr>
          <w:rFonts w:eastAsiaTheme="minorEastAsia"/>
          <w:lang w:eastAsia="zh-CN"/>
        </w:rPr>
        <w:t>. So</w:t>
      </w:r>
      <w:r w:rsidR="004C57B0">
        <w:rPr>
          <w:rFonts w:eastAsiaTheme="minorEastAsia" w:hint="eastAsia"/>
          <w:lang w:eastAsia="zh-CN"/>
        </w:rPr>
        <w:t>,</w:t>
      </w:r>
      <w:r w:rsidR="004C57B0">
        <w:rPr>
          <w:rFonts w:eastAsiaTheme="minorEastAsia"/>
          <w:lang w:eastAsia="zh-CN"/>
        </w:rPr>
        <w:t xml:space="preserve"> we think that is an oversight of RAN2</w:t>
      </w:r>
      <w:bookmarkEnd w:id="8"/>
      <w:r w:rsidR="004C57B0">
        <w:rPr>
          <w:rFonts w:eastAsiaTheme="minorEastAsia"/>
          <w:lang w:eastAsia="zh-CN"/>
        </w:rPr>
        <w:t>.</w:t>
      </w:r>
    </w:p>
    <w:p w14:paraId="02AFD61F" w14:textId="2ADD8D0E" w:rsidR="009D62E5" w:rsidRDefault="0074118E" w:rsidP="0035140A">
      <w:pPr>
        <w:spacing w:after="120" w:line="260" w:lineRule="exact"/>
        <w:jc w:val="both"/>
        <w:rPr>
          <w:rFonts w:eastAsiaTheme="minorEastAsia"/>
          <w:lang w:eastAsia="zh-CN"/>
        </w:rPr>
      </w:pPr>
      <w:r>
        <w:rPr>
          <w:rFonts w:eastAsiaTheme="minorEastAsia"/>
          <w:lang w:eastAsia="zh-CN"/>
        </w:rPr>
        <w:t>In summary</w:t>
      </w:r>
      <w:r w:rsidR="00854140">
        <w:rPr>
          <w:rFonts w:eastAsiaTheme="minorEastAsia"/>
          <w:lang w:eastAsia="zh-CN"/>
        </w:rPr>
        <w:t xml:space="preserve">, </w:t>
      </w:r>
      <w:r w:rsidR="00E45D8B">
        <w:rPr>
          <w:rFonts w:eastAsiaTheme="minorEastAsia"/>
          <w:lang w:eastAsia="zh-CN"/>
        </w:rPr>
        <w:t>we propos</w:t>
      </w:r>
      <w:r w:rsidR="002B421A">
        <w:rPr>
          <w:rFonts w:eastAsiaTheme="minorEastAsia"/>
          <w:lang w:eastAsia="zh-CN"/>
        </w:rPr>
        <w:t>e</w:t>
      </w:r>
      <w:r w:rsidR="00E45D8B">
        <w:rPr>
          <w:rFonts w:eastAsiaTheme="minorEastAsia"/>
          <w:lang w:eastAsia="zh-CN"/>
        </w:rPr>
        <w:t>:</w:t>
      </w:r>
    </w:p>
    <w:p w14:paraId="108A3DAA" w14:textId="6D65B954" w:rsidR="00E45D8B" w:rsidRPr="00844017" w:rsidRDefault="00E45D8B" w:rsidP="00E45D8B">
      <w:pPr>
        <w:pStyle w:val="BodyText"/>
        <w:spacing w:line="260" w:lineRule="exact"/>
        <w:rPr>
          <w:rFonts w:eastAsia="SimSun"/>
          <w:b/>
          <w:i/>
          <w:szCs w:val="21"/>
        </w:rPr>
      </w:pPr>
      <w:bookmarkStart w:id="10" w:name="_Hlk39950648"/>
      <w:r w:rsidRPr="00844017">
        <w:rPr>
          <w:rFonts w:eastAsia="SimSun"/>
          <w:b/>
          <w:i/>
          <w:szCs w:val="21"/>
        </w:rPr>
        <w:t xml:space="preserve">Proposal </w:t>
      </w:r>
      <w:r>
        <w:rPr>
          <w:rFonts w:eastAsiaTheme="minorEastAsia"/>
          <w:b/>
          <w:i/>
          <w:szCs w:val="21"/>
        </w:rPr>
        <w:t>1:</w:t>
      </w:r>
    </w:p>
    <w:p w14:paraId="226C557D" w14:textId="6D84DEBE" w:rsidR="00E45D8B" w:rsidRDefault="005F74DE" w:rsidP="00E45D8B">
      <w:pPr>
        <w:pStyle w:val="BodyText"/>
        <w:numPr>
          <w:ilvl w:val="0"/>
          <w:numId w:val="23"/>
        </w:numPr>
        <w:spacing w:before="120" w:line="260" w:lineRule="exact"/>
        <w:rPr>
          <w:rFonts w:eastAsiaTheme="minorEastAsia"/>
          <w:b/>
          <w:i/>
          <w:lang w:eastAsia="zh-CN"/>
        </w:rPr>
      </w:pPr>
      <w:r>
        <w:rPr>
          <w:rFonts w:eastAsiaTheme="minorEastAsia"/>
          <w:b/>
          <w:i/>
          <w:lang w:eastAsia="zh-CN"/>
        </w:rPr>
        <w:t>To a</w:t>
      </w:r>
      <w:r w:rsidR="00076186">
        <w:rPr>
          <w:rFonts w:eastAsiaTheme="minorEastAsia"/>
          <w:b/>
          <w:i/>
          <w:lang w:eastAsia="zh-CN"/>
        </w:rPr>
        <w:t>lign</w:t>
      </w:r>
      <w:r w:rsidR="00EF7978">
        <w:rPr>
          <w:rFonts w:eastAsiaTheme="minorEastAsia"/>
          <w:b/>
          <w:i/>
          <w:lang w:eastAsia="zh-CN"/>
        </w:rPr>
        <w:t xml:space="preserve"> with RAN2,</w:t>
      </w:r>
      <w:r w:rsidR="00E45D8B">
        <w:rPr>
          <w:rFonts w:eastAsiaTheme="minorEastAsia"/>
          <w:b/>
          <w:i/>
          <w:lang w:eastAsia="zh-CN"/>
        </w:rPr>
        <w:t xml:space="preserve"> </w:t>
      </w:r>
      <w:r>
        <w:rPr>
          <w:rFonts w:eastAsiaTheme="minorEastAsia"/>
          <w:b/>
          <w:i/>
          <w:lang w:eastAsia="zh-CN"/>
        </w:rPr>
        <w:t xml:space="preserve">change </w:t>
      </w:r>
      <w:r w:rsidR="00E45D8B">
        <w:rPr>
          <w:rFonts w:eastAsiaTheme="minorEastAsia"/>
          <w:b/>
          <w:i/>
          <w:lang w:eastAsia="zh-CN"/>
        </w:rPr>
        <w:t xml:space="preserve">the parameter </w:t>
      </w:r>
      <w:r w:rsidR="00076186">
        <w:rPr>
          <w:rFonts w:eastAsiaTheme="minorEastAsia"/>
          <w:b/>
          <w:i/>
          <w:lang w:eastAsia="zh-CN"/>
        </w:rPr>
        <w:t>nam</w:t>
      </w:r>
      <w:r w:rsidR="00076186" w:rsidRPr="00773E56">
        <w:rPr>
          <w:rFonts w:eastAsiaTheme="minorEastAsia"/>
          <w:b/>
          <w:i/>
          <w:lang w:eastAsia="zh-CN"/>
        </w:rPr>
        <w:t xml:space="preserve">e </w:t>
      </w:r>
      <w:r w:rsidR="00773E56" w:rsidRPr="00773E56">
        <w:rPr>
          <w:b/>
          <w:i/>
          <w:iCs/>
        </w:rPr>
        <w:t>’</w:t>
      </w:r>
      <w:r w:rsidR="00076186" w:rsidRPr="00773E56">
        <w:rPr>
          <w:rFonts w:eastAsiaTheme="minorEastAsia"/>
          <w:b/>
          <w:i/>
          <w:lang w:eastAsia="zh-CN"/>
        </w:rPr>
        <w:t>D</w:t>
      </w:r>
      <w:r w:rsidR="00076186" w:rsidRPr="0099163F">
        <w:rPr>
          <w:rFonts w:eastAsiaTheme="minorEastAsia"/>
          <w:b/>
          <w:i/>
          <w:lang w:eastAsia="zh-CN"/>
        </w:rPr>
        <w:t>L-PRS-</w:t>
      </w:r>
      <w:proofErr w:type="spellStart"/>
      <w:r w:rsidR="00076186" w:rsidRPr="0099163F">
        <w:rPr>
          <w:rFonts w:eastAsiaTheme="minorEastAsia"/>
          <w:b/>
          <w:i/>
          <w:lang w:eastAsia="zh-CN"/>
        </w:rPr>
        <w:t>RstdMeasurementInfo</w:t>
      </w:r>
      <w:proofErr w:type="spellEnd"/>
      <w:r w:rsidR="00076186" w:rsidRPr="0099163F">
        <w:rPr>
          <w:rFonts w:eastAsiaTheme="minorEastAsia"/>
          <w:b/>
          <w:i/>
          <w:lang w:eastAsia="zh-CN"/>
        </w:rPr>
        <w:t>’</w:t>
      </w:r>
      <w:r w:rsidR="0099163F" w:rsidRPr="0099163F">
        <w:rPr>
          <w:rFonts w:eastAsiaTheme="minorEastAsia"/>
          <w:b/>
          <w:i/>
          <w:lang w:eastAsia="zh-CN"/>
        </w:rPr>
        <w:t xml:space="preserve"> </w:t>
      </w:r>
      <w:r w:rsidR="00076186" w:rsidRPr="0099163F">
        <w:rPr>
          <w:rFonts w:eastAsiaTheme="minorEastAsia"/>
          <w:b/>
          <w:i/>
          <w:lang w:eastAsia="zh-CN"/>
        </w:rPr>
        <w:t>and</w:t>
      </w:r>
      <w:r w:rsidR="0099163F" w:rsidRPr="0099163F">
        <w:rPr>
          <w:rFonts w:eastAsiaTheme="minorEastAsia"/>
          <w:b/>
          <w:i/>
          <w:lang w:eastAsia="zh-CN"/>
        </w:rPr>
        <w:t xml:space="preserve"> </w:t>
      </w:r>
      <w:r w:rsidR="00076186" w:rsidRPr="0099163F">
        <w:rPr>
          <w:rFonts w:eastAsiaTheme="minorEastAsia"/>
          <w:b/>
          <w:i/>
          <w:lang w:eastAsia="zh-CN"/>
        </w:rPr>
        <w:t>’DL-PRS-UE-Rx-</w:t>
      </w:r>
      <w:proofErr w:type="spellStart"/>
      <w:r w:rsidR="00076186" w:rsidRPr="0099163F">
        <w:rPr>
          <w:rFonts w:eastAsiaTheme="minorEastAsia"/>
          <w:b/>
          <w:i/>
          <w:lang w:eastAsia="zh-CN"/>
        </w:rPr>
        <w:t>Tx</w:t>
      </w:r>
      <w:proofErr w:type="spellEnd"/>
      <w:r w:rsidR="00076186" w:rsidRPr="0099163F">
        <w:rPr>
          <w:rFonts w:eastAsiaTheme="minorEastAsia"/>
          <w:b/>
          <w:i/>
          <w:lang w:eastAsia="zh-CN"/>
        </w:rPr>
        <w:t>-</w:t>
      </w:r>
      <w:proofErr w:type="spellStart"/>
      <w:r w:rsidR="00076186" w:rsidRPr="0099163F">
        <w:rPr>
          <w:rFonts w:eastAsiaTheme="minorEastAsia"/>
          <w:b/>
          <w:i/>
          <w:lang w:eastAsia="zh-CN"/>
        </w:rPr>
        <w:t>MeasurementInfo</w:t>
      </w:r>
      <w:proofErr w:type="spellEnd"/>
      <w:r w:rsidR="0099163F" w:rsidRPr="0099163F">
        <w:rPr>
          <w:rFonts w:eastAsiaTheme="minorEastAsia"/>
          <w:b/>
          <w:i/>
          <w:lang w:eastAsia="zh-CN"/>
        </w:rPr>
        <w:t>’</w:t>
      </w:r>
      <w:r w:rsidR="00EF7978">
        <w:rPr>
          <w:rFonts w:eastAsiaTheme="minorEastAsia"/>
          <w:b/>
          <w:i/>
          <w:lang w:eastAsia="zh-CN"/>
        </w:rPr>
        <w:t xml:space="preserve"> to </w:t>
      </w:r>
      <w:r w:rsidR="00773E56" w:rsidRPr="00773E56">
        <w:rPr>
          <w:b/>
          <w:bCs/>
          <w:i/>
          <w:iCs/>
        </w:rPr>
        <w:t>’</w:t>
      </w:r>
      <w:r w:rsidR="00097DE8" w:rsidRPr="00097DE8">
        <w:rPr>
          <w:rFonts w:eastAsiaTheme="minorEastAsia"/>
          <w:b/>
          <w:i/>
          <w:lang w:eastAsia="zh-CN"/>
        </w:rPr>
        <w:t>NR-DL-TDOA-</w:t>
      </w:r>
      <w:proofErr w:type="spellStart"/>
      <w:r w:rsidR="00097DE8" w:rsidRPr="00097DE8">
        <w:rPr>
          <w:rFonts w:eastAsiaTheme="minorEastAsia"/>
          <w:b/>
          <w:i/>
          <w:lang w:eastAsia="zh-CN"/>
        </w:rPr>
        <w:t>SignalMeasurementInformation</w:t>
      </w:r>
      <w:proofErr w:type="spellEnd"/>
      <w:r w:rsidR="00097DE8" w:rsidRPr="00097DE8">
        <w:rPr>
          <w:rFonts w:eastAsiaTheme="minorEastAsia"/>
          <w:b/>
          <w:i/>
          <w:lang w:eastAsia="zh-CN"/>
        </w:rPr>
        <w:t xml:space="preserve">’ and </w:t>
      </w:r>
      <w:r w:rsidR="00773E56" w:rsidRPr="00773E56">
        <w:rPr>
          <w:b/>
          <w:bCs/>
          <w:i/>
          <w:iCs/>
        </w:rPr>
        <w:t>’</w:t>
      </w:r>
      <w:r w:rsidR="00097DE8" w:rsidRPr="00097DE8">
        <w:rPr>
          <w:rFonts w:eastAsiaTheme="minorEastAsia"/>
          <w:b/>
          <w:i/>
          <w:lang w:eastAsia="zh-CN"/>
        </w:rPr>
        <w:t>NR-Multi-RTT-</w:t>
      </w:r>
      <w:proofErr w:type="spellStart"/>
      <w:r w:rsidR="00097DE8" w:rsidRPr="00097DE8">
        <w:rPr>
          <w:rFonts w:eastAsiaTheme="minorEastAsia"/>
          <w:b/>
          <w:i/>
          <w:lang w:eastAsia="zh-CN"/>
        </w:rPr>
        <w:t>SignalMeasurementInformation</w:t>
      </w:r>
      <w:proofErr w:type="spellEnd"/>
      <w:r w:rsidR="00097DE8" w:rsidRPr="00773E56">
        <w:rPr>
          <w:b/>
          <w:bCs/>
          <w:i/>
          <w:iCs/>
        </w:rPr>
        <w:t>’</w:t>
      </w:r>
      <w:r w:rsidR="00097DE8" w:rsidRPr="00097DE8">
        <w:rPr>
          <w:rFonts w:eastAsiaTheme="minorEastAsia"/>
          <w:b/>
          <w:i/>
          <w:lang w:eastAsia="zh-CN"/>
        </w:rPr>
        <w:t xml:space="preserve"> respectively</w:t>
      </w:r>
      <w:r w:rsidR="00E45D8B" w:rsidRPr="00844017">
        <w:rPr>
          <w:rFonts w:eastAsiaTheme="minorEastAsia"/>
          <w:b/>
          <w:i/>
          <w:lang w:eastAsia="zh-CN"/>
        </w:rPr>
        <w:t>.</w:t>
      </w:r>
      <w:r w:rsidR="00E45D8B" w:rsidRPr="0099163F">
        <w:rPr>
          <w:rFonts w:eastAsiaTheme="minorEastAsia"/>
          <w:b/>
          <w:i/>
          <w:lang w:eastAsia="zh-CN"/>
        </w:rPr>
        <w:t xml:space="preserve"> </w:t>
      </w:r>
    </w:p>
    <w:p w14:paraId="77A12077" w14:textId="557BB0B2" w:rsidR="0074118E" w:rsidRPr="00844017" w:rsidRDefault="0074118E" w:rsidP="0074118E">
      <w:pPr>
        <w:pStyle w:val="BodyText"/>
        <w:spacing w:line="260" w:lineRule="exact"/>
        <w:rPr>
          <w:rFonts w:eastAsia="SimSun"/>
          <w:b/>
          <w:i/>
          <w:szCs w:val="21"/>
        </w:rPr>
      </w:pPr>
      <w:r w:rsidRPr="00844017">
        <w:rPr>
          <w:rFonts w:eastAsia="SimSun"/>
          <w:b/>
          <w:i/>
          <w:szCs w:val="21"/>
        </w:rPr>
        <w:t xml:space="preserve">Proposal </w:t>
      </w:r>
      <w:r>
        <w:rPr>
          <w:rFonts w:eastAsiaTheme="minorEastAsia"/>
          <w:b/>
          <w:i/>
          <w:szCs w:val="21"/>
        </w:rPr>
        <w:t>2</w:t>
      </w:r>
      <w:r>
        <w:rPr>
          <w:rFonts w:eastAsiaTheme="minorEastAsia"/>
          <w:b/>
          <w:i/>
          <w:szCs w:val="21"/>
        </w:rPr>
        <w:t>:</w:t>
      </w:r>
    </w:p>
    <w:p w14:paraId="0B7FC8A0" w14:textId="0528D0A6" w:rsidR="0099163F" w:rsidRDefault="0099163F" w:rsidP="00E45D8B">
      <w:pPr>
        <w:pStyle w:val="BodyText"/>
        <w:numPr>
          <w:ilvl w:val="0"/>
          <w:numId w:val="23"/>
        </w:numPr>
        <w:spacing w:before="120" w:line="260" w:lineRule="exact"/>
        <w:rPr>
          <w:rFonts w:eastAsiaTheme="minorEastAsia"/>
          <w:b/>
          <w:i/>
          <w:lang w:eastAsia="zh-CN"/>
        </w:rPr>
      </w:pPr>
      <w:r>
        <w:rPr>
          <w:rFonts w:eastAsiaTheme="minorEastAsia"/>
          <w:b/>
          <w:i/>
          <w:lang w:eastAsia="zh-CN"/>
        </w:rPr>
        <w:t xml:space="preserve">Add the </w:t>
      </w:r>
      <w:r w:rsidR="00C177BA">
        <w:rPr>
          <w:rFonts w:eastAsiaTheme="minorEastAsia"/>
          <w:b/>
          <w:i/>
          <w:lang w:eastAsia="zh-CN"/>
        </w:rPr>
        <w:t>description of the parameter’</w:t>
      </w:r>
      <w:r w:rsidR="00C177BA" w:rsidRPr="00C177BA">
        <w:rPr>
          <w:rFonts w:eastAsiaTheme="minorEastAsia"/>
          <w:b/>
          <w:i/>
          <w:lang w:eastAsia="zh-CN"/>
        </w:rPr>
        <w:t xml:space="preserve"> nr-DL-PRS-</w:t>
      </w:r>
      <w:proofErr w:type="spellStart"/>
      <w:r w:rsidR="00C177BA" w:rsidRPr="00C177BA">
        <w:rPr>
          <w:rFonts w:eastAsiaTheme="minorEastAsia"/>
          <w:b/>
          <w:i/>
          <w:lang w:eastAsia="zh-CN"/>
        </w:rPr>
        <w:t>RstdMeasurementInfoRequest</w:t>
      </w:r>
      <w:proofErr w:type="spellEnd"/>
      <w:r w:rsidR="00C177BA">
        <w:rPr>
          <w:rFonts w:eastAsiaTheme="minorEastAsia"/>
          <w:b/>
          <w:i/>
          <w:lang w:eastAsia="zh-CN"/>
        </w:rPr>
        <w:t>’</w:t>
      </w:r>
      <w:r w:rsidR="005C6840">
        <w:rPr>
          <w:rFonts w:eastAsiaTheme="minorEastAsia"/>
          <w:b/>
          <w:i/>
          <w:lang w:eastAsia="zh-CN"/>
        </w:rPr>
        <w:t xml:space="preserve"> and ’</w:t>
      </w:r>
      <w:r w:rsidR="005C6840" w:rsidRPr="00102D9A">
        <w:rPr>
          <w:rFonts w:eastAsiaTheme="minorEastAsia"/>
          <w:b/>
          <w:i/>
          <w:lang w:eastAsia="zh-CN"/>
        </w:rPr>
        <w:t>nr-DL-PRS-UE-Rx-</w:t>
      </w:r>
      <w:proofErr w:type="spellStart"/>
      <w:r w:rsidR="005C6840" w:rsidRPr="00102D9A">
        <w:rPr>
          <w:rFonts w:eastAsiaTheme="minorEastAsia"/>
          <w:b/>
          <w:i/>
          <w:lang w:eastAsia="zh-CN"/>
        </w:rPr>
        <w:t>Tx</w:t>
      </w:r>
      <w:proofErr w:type="spellEnd"/>
      <w:r w:rsidR="005C6840" w:rsidRPr="00102D9A">
        <w:rPr>
          <w:rFonts w:eastAsiaTheme="minorEastAsia"/>
          <w:b/>
          <w:i/>
          <w:lang w:eastAsia="zh-CN"/>
        </w:rPr>
        <w:t>-</w:t>
      </w:r>
      <w:proofErr w:type="spellStart"/>
      <w:r w:rsidR="005C6840" w:rsidRPr="00102D9A">
        <w:rPr>
          <w:rFonts w:eastAsiaTheme="minorEastAsia"/>
          <w:b/>
          <w:i/>
          <w:lang w:eastAsia="zh-CN"/>
        </w:rPr>
        <w:t>MeasurementInfoRequest</w:t>
      </w:r>
      <w:proofErr w:type="spellEnd"/>
      <w:r w:rsidR="005C6840">
        <w:rPr>
          <w:rFonts w:eastAsiaTheme="minorEastAsia"/>
          <w:b/>
          <w:i/>
          <w:lang w:eastAsia="zh-CN"/>
        </w:rPr>
        <w:t>’.</w:t>
      </w:r>
    </w:p>
    <w:bookmarkEnd w:id="10"/>
    <w:p w14:paraId="14C74E6B" w14:textId="107914C6" w:rsidR="00B24929" w:rsidRPr="00844017" w:rsidRDefault="00B24929" w:rsidP="00B24929">
      <w:pPr>
        <w:pStyle w:val="BodyText"/>
        <w:spacing w:line="260" w:lineRule="exact"/>
        <w:rPr>
          <w:rFonts w:eastAsia="SimSun"/>
          <w:b/>
          <w:i/>
          <w:szCs w:val="21"/>
        </w:rPr>
      </w:pPr>
      <w:r w:rsidRPr="00844017">
        <w:rPr>
          <w:rFonts w:eastAsia="SimSun"/>
          <w:b/>
          <w:i/>
          <w:szCs w:val="21"/>
        </w:rPr>
        <w:t xml:space="preserve">Proposal </w:t>
      </w:r>
      <w:r w:rsidR="0074118E">
        <w:rPr>
          <w:rFonts w:eastAsia="SimSun"/>
          <w:b/>
          <w:i/>
          <w:szCs w:val="21"/>
        </w:rPr>
        <w:t>3</w:t>
      </w:r>
      <w:r w:rsidRPr="00844017">
        <w:rPr>
          <w:rFonts w:eastAsia="SimSun"/>
          <w:b/>
          <w:i/>
          <w:szCs w:val="21"/>
        </w:rPr>
        <w:t xml:space="preserve">: </w:t>
      </w:r>
    </w:p>
    <w:p w14:paraId="1F61610B" w14:textId="08A45F05" w:rsidR="00C177BA" w:rsidRDefault="00B24929" w:rsidP="00B24929">
      <w:pPr>
        <w:pStyle w:val="BodyText"/>
        <w:numPr>
          <w:ilvl w:val="0"/>
          <w:numId w:val="23"/>
        </w:numPr>
        <w:spacing w:line="260" w:lineRule="exact"/>
        <w:rPr>
          <w:rFonts w:eastAsiaTheme="minorEastAsia"/>
          <w:b/>
          <w:i/>
          <w:szCs w:val="21"/>
        </w:rPr>
      </w:pPr>
      <w:r w:rsidRPr="00844017">
        <w:rPr>
          <w:rFonts w:eastAsiaTheme="minorEastAsia"/>
          <w:b/>
          <w:i/>
          <w:szCs w:val="21"/>
        </w:rPr>
        <w:t>Adopt t</w:t>
      </w:r>
      <w:r w:rsidRPr="00844017">
        <w:rPr>
          <w:rFonts w:eastAsia="SimSun"/>
          <w:b/>
          <w:i/>
          <w:szCs w:val="21"/>
        </w:rPr>
        <w:t xml:space="preserve">he </w:t>
      </w:r>
      <w:r w:rsidRPr="00844017">
        <w:rPr>
          <w:rFonts w:eastAsiaTheme="minorEastAsia"/>
          <w:b/>
          <w:i/>
          <w:szCs w:val="21"/>
        </w:rPr>
        <w:t>following text proposal into TS 38.214</w:t>
      </w:r>
      <w:r>
        <w:rPr>
          <w:rFonts w:eastAsiaTheme="minorEastAsia"/>
          <w:b/>
          <w:i/>
          <w:szCs w:val="21"/>
        </w:rPr>
        <w:t xml:space="preserve"> for measurement report</w:t>
      </w:r>
      <w:r w:rsidRPr="00844017">
        <w:rPr>
          <w:rFonts w:eastAsiaTheme="minorEastAsia"/>
          <w:b/>
          <w:i/>
          <w:szCs w:val="21"/>
        </w:rPr>
        <w:t>.</w:t>
      </w:r>
    </w:p>
    <w:tbl>
      <w:tblPr>
        <w:tblStyle w:val="TableGrid"/>
        <w:tblW w:w="0" w:type="auto"/>
        <w:tblLook w:val="04A0" w:firstRow="1" w:lastRow="0" w:firstColumn="1" w:lastColumn="0" w:noHBand="0" w:noVBand="1"/>
      </w:tblPr>
      <w:tblGrid>
        <w:gridCol w:w="9286"/>
      </w:tblGrid>
      <w:tr w:rsidR="00B24929" w14:paraId="116498E2" w14:textId="77777777" w:rsidTr="00B24929">
        <w:tc>
          <w:tcPr>
            <w:tcW w:w="9286" w:type="dxa"/>
          </w:tcPr>
          <w:p w14:paraId="487283C4" w14:textId="77777777" w:rsidR="00B24929" w:rsidRDefault="00B24929" w:rsidP="00B24929">
            <w:pPr>
              <w:pStyle w:val="BodyText"/>
              <w:rPr>
                <w:rFonts w:eastAsiaTheme="minorEastAsia"/>
                <w:i/>
              </w:rPr>
            </w:pPr>
            <w:r>
              <w:rPr>
                <w:rFonts w:eastAsiaTheme="minorEastAsia"/>
                <w:i/>
              </w:rPr>
              <w:t>TS 38.214-g10</w:t>
            </w:r>
          </w:p>
          <w:p w14:paraId="6C35E1DF" w14:textId="77777777" w:rsidR="00B24929" w:rsidRPr="00F84E57" w:rsidRDefault="00B24929" w:rsidP="00B24929">
            <w:pPr>
              <w:jc w:val="both"/>
              <w:rPr>
                <w:i/>
                <w:iCs/>
                <w:lang w:eastAsia="zh-CN"/>
              </w:rPr>
            </w:pPr>
            <w:r w:rsidRPr="00F84E57">
              <w:rPr>
                <w:rFonts w:eastAsiaTheme="minorEastAsia" w:hint="eastAsia"/>
                <w:i/>
                <w:iCs/>
                <w:lang w:eastAsia="zh-CN"/>
              </w:rPr>
              <w:t>5</w:t>
            </w:r>
            <w:r w:rsidRPr="00F84E57">
              <w:rPr>
                <w:rFonts w:eastAsiaTheme="minorEastAsia"/>
                <w:i/>
                <w:iCs/>
                <w:lang w:eastAsia="zh-CN"/>
              </w:rPr>
              <w:t xml:space="preserve">.1.6.5 </w:t>
            </w:r>
            <w:r w:rsidRPr="00F84E57">
              <w:rPr>
                <w:i/>
                <w:iCs/>
                <w:color w:val="000000"/>
              </w:rPr>
              <w:t>PRS reception procedure</w:t>
            </w:r>
          </w:p>
          <w:p w14:paraId="118796AA" w14:textId="77777777" w:rsidR="00B24929" w:rsidRDefault="00B24929" w:rsidP="00B24929">
            <w:pPr>
              <w:widowControl w:val="0"/>
              <w:autoSpaceDE w:val="0"/>
              <w:autoSpaceDN w:val="0"/>
              <w:adjustRightInd w:val="0"/>
              <w:snapToGrid w:val="0"/>
              <w:spacing w:afterLines="50" w:after="180"/>
              <w:ind w:firstLineChars="800" w:firstLine="2240"/>
              <w:rPr>
                <w:rFonts w:eastAsia="SimSun"/>
                <w:color w:val="FF0000"/>
                <w:sz w:val="28"/>
                <w:szCs w:val="28"/>
              </w:rPr>
            </w:pPr>
            <w:r w:rsidRPr="00844017">
              <w:rPr>
                <w:rFonts w:eastAsia="SimSun"/>
                <w:color w:val="FF0000"/>
                <w:sz w:val="28"/>
                <w:szCs w:val="28"/>
              </w:rPr>
              <w:t>&lt; Unchanged parts are omitted &gt;</w:t>
            </w:r>
          </w:p>
          <w:p w14:paraId="6A2728E3" w14:textId="77777777" w:rsidR="00B24929" w:rsidRPr="00F84E57" w:rsidRDefault="00B24929" w:rsidP="00B24929">
            <w:pPr>
              <w:jc w:val="center"/>
              <w:rPr>
                <w:rFonts w:eastAsiaTheme="minorEastAsia"/>
                <w:lang w:eastAsia="zh-CN"/>
              </w:rPr>
            </w:pPr>
          </w:p>
          <w:p w14:paraId="4AC91115" w14:textId="4CF842F1" w:rsidR="00B24929" w:rsidRDefault="00146CB9" w:rsidP="00B24929">
            <w:pPr>
              <w:pStyle w:val="BodyText"/>
              <w:spacing w:line="260" w:lineRule="exact"/>
            </w:pPr>
            <w:r>
              <w:t xml:space="preserve">For DL UE positioning measurement reporting in higher layer parameters </w:t>
            </w:r>
            <w:r w:rsidRPr="0096293B">
              <w:rPr>
                <w:i/>
                <w:color w:val="FF0000"/>
                <w:u w:val="single"/>
              </w:rPr>
              <w:t>NR-DL-TDOA-SignalMeasurementInformation</w:t>
            </w:r>
            <w:r w:rsidRPr="00B24929">
              <w:rPr>
                <w:i/>
                <w:iCs/>
                <w:strike/>
                <w:color w:val="FF0000"/>
              </w:rPr>
              <w:t>DL-PRS-RstdMeasurementInfo</w:t>
            </w:r>
            <w:r w:rsidRPr="00B24929">
              <w:rPr>
                <w:i/>
                <w:iCs/>
                <w:color w:val="FF0000"/>
              </w:rPr>
              <w:t xml:space="preserve"> </w:t>
            </w:r>
            <w:r w:rsidRPr="000A6E7B">
              <w:rPr>
                <w:i/>
                <w:iCs/>
              </w:rPr>
              <w:t xml:space="preserve">or </w:t>
            </w:r>
            <w:r w:rsidRPr="00146CB9">
              <w:rPr>
                <w:i/>
                <w:color w:val="FF0000"/>
                <w:u w:val="single"/>
              </w:rPr>
              <w:t>NR-Multi-RTT-</w:t>
            </w:r>
            <w:proofErr w:type="spellStart"/>
            <w:r w:rsidRPr="00146CB9">
              <w:rPr>
                <w:i/>
                <w:color w:val="FF0000"/>
                <w:u w:val="single"/>
              </w:rPr>
              <w:t>SignalMeasurementInformation</w:t>
            </w:r>
            <w:r w:rsidRPr="00B24929">
              <w:rPr>
                <w:i/>
                <w:iCs/>
                <w:strike/>
                <w:color w:val="FF0000"/>
              </w:rPr>
              <w:t>DL</w:t>
            </w:r>
            <w:proofErr w:type="spellEnd"/>
            <w:r w:rsidRPr="00B24929">
              <w:rPr>
                <w:i/>
                <w:iCs/>
                <w:strike/>
                <w:color w:val="FF0000"/>
              </w:rPr>
              <w:t>-PRS-UE-Rx-</w:t>
            </w:r>
            <w:proofErr w:type="spellStart"/>
            <w:r w:rsidRPr="00B24929">
              <w:rPr>
                <w:i/>
                <w:iCs/>
                <w:strike/>
                <w:color w:val="FF0000"/>
              </w:rPr>
              <w:t>Tx</w:t>
            </w:r>
            <w:proofErr w:type="spellEnd"/>
            <w:r w:rsidRPr="00B24929">
              <w:rPr>
                <w:i/>
                <w:iCs/>
                <w:strike/>
                <w:color w:val="FF0000"/>
              </w:rPr>
              <w:t>-</w:t>
            </w:r>
            <w:r w:rsidRPr="00B24929">
              <w:rPr>
                <w:i/>
                <w:iCs/>
                <w:strike/>
                <w:color w:val="FF0000"/>
              </w:rPr>
              <w:t xml:space="preserve"> </w:t>
            </w:r>
            <w:proofErr w:type="spellStart"/>
            <w:r w:rsidRPr="00B24929">
              <w:rPr>
                <w:i/>
                <w:iCs/>
                <w:strike/>
                <w:color w:val="FF0000"/>
              </w:rPr>
              <w:t>MeasurementInfo</w:t>
            </w:r>
            <w:proofErr w:type="spellEnd"/>
            <w:r>
              <w:rPr>
                <w:i/>
                <w:iCs/>
                <w:color w:val="FF0000"/>
                <w:u w:val="single"/>
              </w:rPr>
              <w:t>,</w:t>
            </w:r>
            <w:r w:rsidRPr="00B24929">
              <w:rPr>
                <w:i/>
                <w:iCs/>
                <w:color w:val="FF0000"/>
                <w:u w:val="single"/>
              </w:rPr>
              <w:t xml:space="preserve"> </w:t>
            </w:r>
            <w:r w:rsidRPr="000A6E7B">
              <w:t xml:space="preserve">the UE can be configured </w:t>
            </w:r>
            <w:r w:rsidRPr="0074118E">
              <w:rPr>
                <w:color w:val="FF0000"/>
                <w:u w:val="single"/>
              </w:rPr>
              <w:t xml:space="preserve">by </w:t>
            </w:r>
            <w:r w:rsidRPr="0074118E">
              <w:rPr>
                <w:rFonts w:hint="eastAsia"/>
                <w:color w:val="FF0000"/>
                <w:u w:val="single"/>
              </w:rPr>
              <w:t>high</w:t>
            </w:r>
            <w:r w:rsidRPr="0074118E">
              <w:rPr>
                <w:color w:val="FF0000"/>
                <w:u w:val="single"/>
              </w:rPr>
              <w:t xml:space="preserve"> </w:t>
            </w:r>
            <w:r w:rsidRPr="0074118E">
              <w:rPr>
                <w:rFonts w:hint="eastAsia"/>
                <w:color w:val="FF0000"/>
                <w:u w:val="single"/>
              </w:rPr>
              <w:t>layer</w:t>
            </w:r>
            <w:r w:rsidRPr="0074118E">
              <w:rPr>
                <w:color w:val="FF0000"/>
                <w:u w:val="single"/>
              </w:rPr>
              <w:t xml:space="preserve"> </w:t>
            </w:r>
            <w:r w:rsidRPr="0074118E">
              <w:rPr>
                <w:rFonts w:hint="eastAsia"/>
                <w:color w:val="FF0000"/>
                <w:u w:val="single"/>
              </w:rPr>
              <w:t>parameter</w:t>
            </w:r>
            <w:r w:rsidRPr="0074118E">
              <w:rPr>
                <w:color w:val="FF0000"/>
                <w:u w:val="single"/>
              </w:rPr>
              <w:t xml:space="preserve"> </w:t>
            </w:r>
            <w:r w:rsidRPr="0074118E">
              <w:rPr>
                <w:i/>
                <w:iCs/>
                <w:color w:val="FF0000"/>
                <w:u w:val="single"/>
              </w:rPr>
              <w:t>nr-DL-PRS-</w:t>
            </w:r>
            <w:proofErr w:type="spellStart"/>
            <w:r w:rsidRPr="0074118E">
              <w:rPr>
                <w:i/>
                <w:iCs/>
                <w:color w:val="FF0000"/>
                <w:u w:val="single"/>
              </w:rPr>
              <w:t>RstdMeasurementInfoRequest</w:t>
            </w:r>
            <w:proofErr w:type="spellEnd"/>
            <w:r w:rsidRPr="0074118E">
              <w:rPr>
                <w:color w:val="FF0000"/>
                <w:u w:val="single"/>
              </w:rPr>
              <w:t xml:space="preserve"> or </w:t>
            </w:r>
            <w:r w:rsidRPr="0074118E">
              <w:rPr>
                <w:i/>
                <w:iCs/>
                <w:color w:val="FF0000"/>
                <w:u w:val="single"/>
              </w:rPr>
              <w:t>nr-DL-PRS-UE-Rx-</w:t>
            </w:r>
            <w:proofErr w:type="spellStart"/>
            <w:r w:rsidRPr="0074118E">
              <w:rPr>
                <w:i/>
                <w:iCs/>
                <w:color w:val="FF0000"/>
                <w:u w:val="single"/>
              </w:rPr>
              <w:t>Tx</w:t>
            </w:r>
            <w:proofErr w:type="spellEnd"/>
            <w:r w:rsidRPr="0074118E">
              <w:rPr>
                <w:i/>
                <w:iCs/>
                <w:color w:val="FF0000"/>
                <w:u w:val="single"/>
              </w:rPr>
              <w:t>-</w:t>
            </w:r>
            <w:proofErr w:type="spellStart"/>
            <w:r w:rsidRPr="0074118E">
              <w:rPr>
                <w:i/>
                <w:iCs/>
                <w:color w:val="FF0000"/>
                <w:u w:val="single"/>
              </w:rPr>
              <w:t>MeasurementInfoRequest</w:t>
            </w:r>
            <w:proofErr w:type="spellEnd"/>
            <w:r w:rsidRPr="0074118E">
              <w:rPr>
                <w:rFonts w:eastAsiaTheme="minorEastAsia"/>
                <w:color w:val="FF0000"/>
                <w:lang w:eastAsia="zh-CN"/>
              </w:rPr>
              <w:t xml:space="preserve"> </w:t>
            </w:r>
            <w:r w:rsidRPr="000A6E7B">
              <w:t>to report the DL PR</w:t>
            </w:r>
            <w:r>
              <w:t xml:space="preserve">S resource ID(s) or the DL PRS resource set ID(s) associated with the DL PRS resource(s) or the DL PRS resource set(s) which are used in determining the UE measurements DL RSTD, UE </w:t>
            </w:r>
            <w:proofErr w:type="spellStart"/>
            <w:r>
              <w:t>Tx</w:t>
            </w:r>
            <w:proofErr w:type="spellEnd"/>
            <w:r>
              <w:t>-Rx time difference or the DL PRS-RSRP.</w:t>
            </w:r>
          </w:p>
          <w:p w14:paraId="1F4767C4" w14:textId="3BFB9379" w:rsidR="00B24929" w:rsidRPr="00B24929" w:rsidRDefault="00B24929" w:rsidP="00B24929">
            <w:pPr>
              <w:widowControl w:val="0"/>
              <w:autoSpaceDE w:val="0"/>
              <w:autoSpaceDN w:val="0"/>
              <w:adjustRightInd w:val="0"/>
              <w:snapToGrid w:val="0"/>
              <w:spacing w:afterLines="50" w:after="180"/>
              <w:ind w:firstLineChars="800" w:firstLine="2240"/>
              <w:rPr>
                <w:rFonts w:eastAsia="SimSun"/>
                <w:color w:val="FF0000"/>
                <w:sz w:val="28"/>
                <w:szCs w:val="28"/>
              </w:rPr>
            </w:pPr>
            <w:r w:rsidRPr="00844017">
              <w:rPr>
                <w:rFonts w:eastAsia="SimSun"/>
                <w:color w:val="FF0000"/>
                <w:sz w:val="28"/>
                <w:szCs w:val="28"/>
              </w:rPr>
              <w:t>&lt; Unchanged parts are omitted &gt;</w:t>
            </w:r>
          </w:p>
        </w:tc>
      </w:tr>
    </w:tbl>
    <w:p w14:paraId="24DDFEFC" w14:textId="77777777" w:rsidR="00B24929" w:rsidRPr="00B24929" w:rsidRDefault="00B24929" w:rsidP="00B24929">
      <w:pPr>
        <w:pStyle w:val="BodyText"/>
        <w:spacing w:line="260" w:lineRule="exact"/>
        <w:rPr>
          <w:rFonts w:eastAsiaTheme="minorEastAsia"/>
          <w:b/>
          <w:i/>
          <w:szCs w:val="21"/>
        </w:rPr>
      </w:pPr>
    </w:p>
    <w:p w14:paraId="51CEBCFE" w14:textId="77777777" w:rsidR="00305F56" w:rsidRPr="000D669B" w:rsidRDefault="00A045D1" w:rsidP="00EA778C">
      <w:pPr>
        <w:pStyle w:val="Heading1"/>
        <w:rPr>
          <w:b/>
          <w:bCs/>
        </w:rPr>
      </w:pPr>
      <w:r w:rsidRPr="000D669B">
        <w:t>Conclusion</w:t>
      </w:r>
    </w:p>
    <w:p w14:paraId="0335500B" w14:textId="765CDDD2" w:rsidR="00305F56" w:rsidRDefault="00A045D1" w:rsidP="00627D66">
      <w:pPr>
        <w:pStyle w:val="BodyText"/>
        <w:spacing w:line="260" w:lineRule="exact"/>
        <w:rPr>
          <w:rFonts w:eastAsia="SimSun"/>
          <w:lang w:eastAsia="zh-CN"/>
        </w:rPr>
      </w:pPr>
      <w:r w:rsidRPr="000D669B">
        <w:rPr>
          <w:rFonts w:eastAsia="SimSun"/>
          <w:lang w:eastAsia="zh-CN"/>
        </w:rPr>
        <w:t xml:space="preserve">In this contribution, we discuss </w:t>
      </w:r>
      <w:r w:rsidR="00B73BF0">
        <w:rPr>
          <w:rFonts w:eastAsia="SimSun"/>
          <w:lang w:eastAsia="zh-CN"/>
        </w:rPr>
        <w:t>on remaining issues</w:t>
      </w:r>
      <w:r w:rsidRPr="000D669B">
        <w:rPr>
          <w:rFonts w:eastAsia="SimSun"/>
          <w:lang w:eastAsia="zh-CN"/>
        </w:rPr>
        <w:t xml:space="preserve"> </w:t>
      </w:r>
      <w:r w:rsidR="00B73BF0">
        <w:rPr>
          <w:rFonts w:eastAsia="SimSun"/>
          <w:lang w:eastAsia="zh-CN"/>
        </w:rPr>
        <w:t>on physical-layer procedures for NR positioning</w:t>
      </w:r>
      <w:r w:rsidR="00DE24A5">
        <w:rPr>
          <w:rFonts w:eastAsia="SimSun"/>
          <w:lang w:eastAsia="zh-CN"/>
        </w:rPr>
        <w:t xml:space="preserve"> </w:t>
      </w:r>
      <w:r w:rsidRPr="000D669B">
        <w:rPr>
          <w:rFonts w:eastAsia="SimSun"/>
          <w:lang w:eastAsia="zh-CN"/>
        </w:rPr>
        <w:t>with the following proposals:</w:t>
      </w:r>
    </w:p>
    <w:p w14:paraId="4895FE1C" w14:textId="77777777" w:rsidR="00146CB9" w:rsidRPr="00844017" w:rsidRDefault="00146CB9" w:rsidP="00146CB9">
      <w:pPr>
        <w:pStyle w:val="BodyText"/>
        <w:spacing w:line="260" w:lineRule="exact"/>
        <w:rPr>
          <w:rFonts w:eastAsia="SimSun"/>
          <w:b/>
          <w:i/>
          <w:szCs w:val="21"/>
        </w:rPr>
      </w:pPr>
      <w:r w:rsidRPr="00844017">
        <w:rPr>
          <w:rFonts w:eastAsia="SimSun"/>
          <w:b/>
          <w:i/>
          <w:szCs w:val="21"/>
        </w:rPr>
        <w:t xml:space="preserve">Proposal </w:t>
      </w:r>
      <w:r>
        <w:rPr>
          <w:rFonts w:eastAsiaTheme="minorEastAsia"/>
          <w:b/>
          <w:i/>
          <w:szCs w:val="21"/>
        </w:rPr>
        <w:t>1:</w:t>
      </w:r>
    </w:p>
    <w:p w14:paraId="3D425A07" w14:textId="77777777" w:rsidR="00146CB9" w:rsidRDefault="00146CB9" w:rsidP="00146CB9">
      <w:pPr>
        <w:pStyle w:val="BodyText"/>
        <w:numPr>
          <w:ilvl w:val="0"/>
          <w:numId w:val="23"/>
        </w:numPr>
        <w:spacing w:before="120" w:line="260" w:lineRule="exact"/>
        <w:rPr>
          <w:rFonts w:eastAsiaTheme="minorEastAsia"/>
          <w:b/>
          <w:i/>
          <w:lang w:eastAsia="zh-CN"/>
        </w:rPr>
      </w:pPr>
      <w:r>
        <w:rPr>
          <w:rFonts w:eastAsiaTheme="minorEastAsia"/>
          <w:b/>
          <w:i/>
          <w:lang w:eastAsia="zh-CN"/>
        </w:rPr>
        <w:t>To align with RAN2, change the parameter nam</w:t>
      </w:r>
      <w:r w:rsidRPr="00773E56">
        <w:rPr>
          <w:rFonts w:eastAsiaTheme="minorEastAsia"/>
          <w:b/>
          <w:i/>
          <w:lang w:eastAsia="zh-CN"/>
        </w:rPr>
        <w:t xml:space="preserve">e </w:t>
      </w:r>
      <w:r w:rsidRPr="00773E56">
        <w:rPr>
          <w:b/>
          <w:i/>
          <w:iCs/>
        </w:rPr>
        <w:t>’</w:t>
      </w:r>
      <w:r w:rsidRPr="00773E56">
        <w:rPr>
          <w:rFonts w:eastAsiaTheme="minorEastAsia"/>
          <w:b/>
          <w:i/>
          <w:lang w:eastAsia="zh-CN"/>
        </w:rPr>
        <w:t>D</w:t>
      </w:r>
      <w:r w:rsidRPr="0099163F">
        <w:rPr>
          <w:rFonts w:eastAsiaTheme="minorEastAsia"/>
          <w:b/>
          <w:i/>
          <w:lang w:eastAsia="zh-CN"/>
        </w:rPr>
        <w:t>L-PRS-</w:t>
      </w:r>
      <w:proofErr w:type="spellStart"/>
      <w:r w:rsidRPr="0099163F">
        <w:rPr>
          <w:rFonts w:eastAsiaTheme="minorEastAsia"/>
          <w:b/>
          <w:i/>
          <w:lang w:eastAsia="zh-CN"/>
        </w:rPr>
        <w:t>RstdMeasurementInfo</w:t>
      </w:r>
      <w:proofErr w:type="spellEnd"/>
      <w:r w:rsidRPr="0099163F">
        <w:rPr>
          <w:rFonts w:eastAsiaTheme="minorEastAsia"/>
          <w:b/>
          <w:i/>
          <w:lang w:eastAsia="zh-CN"/>
        </w:rPr>
        <w:t>’ and ’DL-PRS-UE-Rx-</w:t>
      </w:r>
      <w:proofErr w:type="spellStart"/>
      <w:r w:rsidRPr="0099163F">
        <w:rPr>
          <w:rFonts w:eastAsiaTheme="minorEastAsia"/>
          <w:b/>
          <w:i/>
          <w:lang w:eastAsia="zh-CN"/>
        </w:rPr>
        <w:t>Tx</w:t>
      </w:r>
      <w:proofErr w:type="spellEnd"/>
      <w:r w:rsidRPr="0099163F">
        <w:rPr>
          <w:rFonts w:eastAsiaTheme="minorEastAsia"/>
          <w:b/>
          <w:i/>
          <w:lang w:eastAsia="zh-CN"/>
        </w:rPr>
        <w:t>-</w:t>
      </w:r>
      <w:proofErr w:type="spellStart"/>
      <w:r w:rsidRPr="0099163F">
        <w:rPr>
          <w:rFonts w:eastAsiaTheme="minorEastAsia"/>
          <w:b/>
          <w:i/>
          <w:lang w:eastAsia="zh-CN"/>
        </w:rPr>
        <w:t>MeasurementInfo</w:t>
      </w:r>
      <w:proofErr w:type="spellEnd"/>
      <w:r w:rsidRPr="0099163F">
        <w:rPr>
          <w:rFonts w:eastAsiaTheme="minorEastAsia"/>
          <w:b/>
          <w:i/>
          <w:lang w:eastAsia="zh-CN"/>
        </w:rPr>
        <w:t>’</w:t>
      </w:r>
      <w:r>
        <w:rPr>
          <w:rFonts w:eastAsiaTheme="minorEastAsia"/>
          <w:b/>
          <w:i/>
          <w:lang w:eastAsia="zh-CN"/>
        </w:rPr>
        <w:t xml:space="preserve"> to </w:t>
      </w:r>
      <w:r w:rsidRPr="00773E56">
        <w:rPr>
          <w:b/>
          <w:bCs/>
          <w:i/>
          <w:iCs/>
        </w:rPr>
        <w:t>’</w:t>
      </w:r>
      <w:r w:rsidRPr="00097DE8">
        <w:rPr>
          <w:rFonts w:eastAsiaTheme="minorEastAsia"/>
          <w:b/>
          <w:i/>
          <w:lang w:eastAsia="zh-CN"/>
        </w:rPr>
        <w:t>NR-DL-TDOA-</w:t>
      </w:r>
      <w:proofErr w:type="spellStart"/>
      <w:r w:rsidRPr="00097DE8">
        <w:rPr>
          <w:rFonts w:eastAsiaTheme="minorEastAsia"/>
          <w:b/>
          <w:i/>
          <w:lang w:eastAsia="zh-CN"/>
        </w:rPr>
        <w:t>SignalMeasurementInformation</w:t>
      </w:r>
      <w:proofErr w:type="spellEnd"/>
      <w:r w:rsidRPr="00097DE8">
        <w:rPr>
          <w:rFonts w:eastAsiaTheme="minorEastAsia"/>
          <w:b/>
          <w:i/>
          <w:lang w:eastAsia="zh-CN"/>
        </w:rPr>
        <w:t xml:space="preserve">’ and </w:t>
      </w:r>
      <w:r w:rsidRPr="00773E56">
        <w:rPr>
          <w:b/>
          <w:bCs/>
          <w:i/>
          <w:iCs/>
        </w:rPr>
        <w:t>’</w:t>
      </w:r>
      <w:r w:rsidRPr="00097DE8">
        <w:rPr>
          <w:rFonts w:eastAsiaTheme="minorEastAsia"/>
          <w:b/>
          <w:i/>
          <w:lang w:eastAsia="zh-CN"/>
        </w:rPr>
        <w:t>NR-Multi-RTT-</w:t>
      </w:r>
      <w:proofErr w:type="spellStart"/>
      <w:r w:rsidRPr="00097DE8">
        <w:rPr>
          <w:rFonts w:eastAsiaTheme="minorEastAsia"/>
          <w:b/>
          <w:i/>
          <w:lang w:eastAsia="zh-CN"/>
        </w:rPr>
        <w:t>SignalMeasurementInformation</w:t>
      </w:r>
      <w:proofErr w:type="spellEnd"/>
      <w:r w:rsidRPr="00773E56">
        <w:rPr>
          <w:b/>
          <w:bCs/>
          <w:i/>
          <w:iCs/>
        </w:rPr>
        <w:t>’</w:t>
      </w:r>
      <w:r w:rsidRPr="00097DE8">
        <w:rPr>
          <w:rFonts w:eastAsiaTheme="minorEastAsia"/>
          <w:b/>
          <w:i/>
          <w:lang w:eastAsia="zh-CN"/>
        </w:rPr>
        <w:t xml:space="preserve"> respectively</w:t>
      </w:r>
      <w:r w:rsidRPr="00844017">
        <w:rPr>
          <w:rFonts w:eastAsiaTheme="minorEastAsia"/>
          <w:b/>
          <w:i/>
          <w:lang w:eastAsia="zh-CN"/>
        </w:rPr>
        <w:t>.</w:t>
      </w:r>
      <w:r w:rsidRPr="0099163F">
        <w:rPr>
          <w:rFonts w:eastAsiaTheme="minorEastAsia"/>
          <w:b/>
          <w:i/>
          <w:lang w:eastAsia="zh-CN"/>
        </w:rPr>
        <w:t xml:space="preserve"> </w:t>
      </w:r>
    </w:p>
    <w:p w14:paraId="3584A0ED" w14:textId="77777777" w:rsidR="00146CB9" w:rsidRPr="00844017" w:rsidRDefault="00146CB9" w:rsidP="00146CB9">
      <w:pPr>
        <w:pStyle w:val="BodyText"/>
        <w:spacing w:line="260" w:lineRule="exact"/>
        <w:rPr>
          <w:rFonts w:eastAsia="SimSun"/>
          <w:b/>
          <w:i/>
          <w:szCs w:val="21"/>
        </w:rPr>
      </w:pPr>
      <w:r w:rsidRPr="00844017">
        <w:rPr>
          <w:rFonts w:eastAsia="SimSun"/>
          <w:b/>
          <w:i/>
          <w:szCs w:val="21"/>
        </w:rPr>
        <w:t xml:space="preserve">Proposal </w:t>
      </w:r>
      <w:r>
        <w:rPr>
          <w:rFonts w:eastAsiaTheme="minorEastAsia"/>
          <w:b/>
          <w:i/>
          <w:szCs w:val="21"/>
        </w:rPr>
        <w:t>2:</w:t>
      </w:r>
    </w:p>
    <w:p w14:paraId="3C1E6A88" w14:textId="77777777" w:rsidR="00146CB9" w:rsidRDefault="00146CB9" w:rsidP="00146CB9">
      <w:pPr>
        <w:pStyle w:val="BodyText"/>
        <w:numPr>
          <w:ilvl w:val="0"/>
          <w:numId w:val="23"/>
        </w:numPr>
        <w:spacing w:before="120" w:line="260" w:lineRule="exact"/>
        <w:rPr>
          <w:rFonts w:eastAsiaTheme="minorEastAsia"/>
          <w:b/>
          <w:i/>
          <w:lang w:eastAsia="zh-CN"/>
        </w:rPr>
      </w:pPr>
      <w:r>
        <w:rPr>
          <w:rFonts w:eastAsiaTheme="minorEastAsia"/>
          <w:b/>
          <w:i/>
          <w:lang w:eastAsia="zh-CN"/>
        </w:rPr>
        <w:t>Add the description of the parameter’</w:t>
      </w:r>
      <w:r w:rsidRPr="00C177BA">
        <w:rPr>
          <w:rFonts w:eastAsiaTheme="minorEastAsia"/>
          <w:b/>
          <w:i/>
          <w:lang w:eastAsia="zh-CN"/>
        </w:rPr>
        <w:t xml:space="preserve"> nr-DL-PRS-</w:t>
      </w:r>
      <w:proofErr w:type="spellStart"/>
      <w:r w:rsidRPr="00C177BA">
        <w:rPr>
          <w:rFonts w:eastAsiaTheme="minorEastAsia"/>
          <w:b/>
          <w:i/>
          <w:lang w:eastAsia="zh-CN"/>
        </w:rPr>
        <w:t>RstdMeasurementInfoRequest</w:t>
      </w:r>
      <w:proofErr w:type="spellEnd"/>
      <w:r>
        <w:rPr>
          <w:rFonts w:eastAsiaTheme="minorEastAsia"/>
          <w:b/>
          <w:i/>
          <w:lang w:eastAsia="zh-CN"/>
        </w:rPr>
        <w:t>’ and ’</w:t>
      </w:r>
      <w:r w:rsidRPr="00102D9A">
        <w:rPr>
          <w:rFonts w:eastAsiaTheme="minorEastAsia"/>
          <w:b/>
          <w:i/>
          <w:lang w:eastAsia="zh-CN"/>
        </w:rPr>
        <w:t>nr-DL-PRS-UE-Rx-</w:t>
      </w:r>
      <w:proofErr w:type="spellStart"/>
      <w:r w:rsidRPr="00102D9A">
        <w:rPr>
          <w:rFonts w:eastAsiaTheme="minorEastAsia"/>
          <w:b/>
          <w:i/>
          <w:lang w:eastAsia="zh-CN"/>
        </w:rPr>
        <w:t>Tx</w:t>
      </w:r>
      <w:proofErr w:type="spellEnd"/>
      <w:r w:rsidRPr="00102D9A">
        <w:rPr>
          <w:rFonts w:eastAsiaTheme="minorEastAsia"/>
          <w:b/>
          <w:i/>
          <w:lang w:eastAsia="zh-CN"/>
        </w:rPr>
        <w:t>-</w:t>
      </w:r>
      <w:proofErr w:type="spellStart"/>
      <w:r w:rsidRPr="00102D9A">
        <w:rPr>
          <w:rFonts w:eastAsiaTheme="minorEastAsia"/>
          <w:b/>
          <w:i/>
          <w:lang w:eastAsia="zh-CN"/>
        </w:rPr>
        <w:t>MeasurementInfoRequest</w:t>
      </w:r>
      <w:proofErr w:type="spellEnd"/>
      <w:r>
        <w:rPr>
          <w:rFonts w:eastAsiaTheme="minorEastAsia"/>
          <w:b/>
          <w:i/>
          <w:lang w:eastAsia="zh-CN"/>
        </w:rPr>
        <w:t>’.</w:t>
      </w:r>
    </w:p>
    <w:p w14:paraId="75E9B35A" w14:textId="77777777" w:rsidR="00146CB9" w:rsidRPr="00844017" w:rsidRDefault="00146CB9" w:rsidP="00146CB9">
      <w:pPr>
        <w:pStyle w:val="BodyText"/>
        <w:spacing w:line="260" w:lineRule="exact"/>
        <w:rPr>
          <w:rFonts w:eastAsia="SimSun"/>
          <w:b/>
          <w:i/>
          <w:szCs w:val="21"/>
        </w:rPr>
      </w:pPr>
      <w:r w:rsidRPr="00844017">
        <w:rPr>
          <w:rFonts w:eastAsia="SimSun"/>
          <w:b/>
          <w:i/>
          <w:szCs w:val="21"/>
        </w:rPr>
        <w:t xml:space="preserve">Proposal </w:t>
      </w:r>
      <w:r>
        <w:rPr>
          <w:rFonts w:eastAsia="SimSun"/>
          <w:b/>
          <w:i/>
          <w:szCs w:val="21"/>
        </w:rPr>
        <w:t>3</w:t>
      </w:r>
      <w:r w:rsidRPr="00844017">
        <w:rPr>
          <w:rFonts w:eastAsia="SimSun"/>
          <w:b/>
          <w:i/>
          <w:szCs w:val="21"/>
        </w:rPr>
        <w:t xml:space="preserve">: </w:t>
      </w:r>
    </w:p>
    <w:p w14:paraId="21927CA2" w14:textId="77777777" w:rsidR="00146CB9" w:rsidRDefault="00146CB9" w:rsidP="00146CB9">
      <w:pPr>
        <w:pStyle w:val="BodyText"/>
        <w:numPr>
          <w:ilvl w:val="0"/>
          <w:numId w:val="23"/>
        </w:numPr>
        <w:spacing w:line="260" w:lineRule="exact"/>
        <w:rPr>
          <w:rFonts w:eastAsiaTheme="minorEastAsia"/>
          <w:b/>
          <w:i/>
          <w:szCs w:val="21"/>
        </w:rPr>
      </w:pPr>
      <w:r w:rsidRPr="00844017">
        <w:rPr>
          <w:rFonts w:eastAsiaTheme="minorEastAsia"/>
          <w:b/>
          <w:i/>
          <w:szCs w:val="21"/>
        </w:rPr>
        <w:t>Adopt t</w:t>
      </w:r>
      <w:r w:rsidRPr="00844017">
        <w:rPr>
          <w:rFonts w:eastAsia="SimSun"/>
          <w:b/>
          <w:i/>
          <w:szCs w:val="21"/>
        </w:rPr>
        <w:t xml:space="preserve">he </w:t>
      </w:r>
      <w:r w:rsidRPr="00844017">
        <w:rPr>
          <w:rFonts w:eastAsiaTheme="minorEastAsia"/>
          <w:b/>
          <w:i/>
          <w:szCs w:val="21"/>
        </w:rPr>
        <w:t>following text proposal into TS 38.214</w:t>
      </w:r>
      <w:r>
        <w:rPr>
          <w:rFonts w:eastAsiaTheme="minorEastAsia"/>
          <w:b/>
          <w:i/>
          <w:szCs w:val="21"/>
        </w:rPr>
        <w:t xml:space="preserve"> for measurement report</w:t>
      </w:r>
      <w:r w:rsidRPr="00844017">
        <w:rPr>
          <w:rFonts w:eastAsiaTheme="minorEastAsia"/>
          <w:b/>
          <w:i/>
          <w:szCs w:val="21"/>
        </w:rPr>
        <w:t>.</w:t>
      </w:r>
    </w:p>
    <w:tbl>
      <w:tblPr>
        <w:tblStyle w:val="TableGrid"/>
        <w:tblW w:w="0" w:type="auto"/>
        <w:tblLook w:val="04A0" w:firstRow="1" w:lastRow="0" w:firstColumn="1" w:lastColumn="0" w:noHBand="0" w:noVBand="1"/>
      </w:tblPr>
      <w:tblGrid>
        <w:gridCol w:w="9286"/>
      </w:tblGrid>
      <w:tr w:rsidR="00146CB9" w14:paraId="2D04C3F0" w14:textId="77777777" w:rsidTr="006E0F2F">
        <w:tc>
          <w:tcPr>
            <w:tcW w:w="9286" w:type="dxa"/>
          </w:tcPr>
          <w:p w14:paraId="0BC40CC6" w14:textId="77777777" w:rsidR="00146CB9" w:rsidRDefault="00146CB9" w:rsidP="006E0F2F">
            <w:pPr>
              <w:pStyle w:val="BodyText"/>
              <w:rPr>
                <w:rFonts w:eastAsiaTheme="minorEastAsia"/>
                <w:i/>
              </w:rPr>
            </w:pPr>
            <w:r>
              <w:rPr>
                <w:rFonts w:eastAsiaTheme="minorEastAsia"/>
                <w:i/>
              </w:rPr>
              <w:t>TS 38.214-g10</w:t>
            </w:r>
          </w:p>
          <w:p w14:paraId="7B2ACB10" w14:textId="77777777" w:rsidR="00146CB9" w:rsidRPr="00F84E57" w:rsidRDefault="00146CB9" w:rsidP="006E0F2F">
            <w:pPr>
              <w:jc w:val="both"/>
              <w:rPr>
                <w:i/>
                <w:iCs/>
                <w:lang w:eastAsia="zh-CN"/>
              </w:rPr>
            </w:pPr>
            <w:r w:rsidRPr="00F84E57">
              <w:rPr>
                <w:rFonts w:eastAsiaTheme="minorEastAsia" w:hint="eastAsia"/>
                <w:i/>
                <w:iCs/>
                <w:lang w:eastAsia="zh-CN"/>
              </w:rPr>
              <w:t>5</w:t>
            </w:r>
            <w:r w:rsidRPr="00F84E57">
              <w:rPr>
                <w:rFonts w:eastAsiaTheme="minorEastAsia"/>
                <w:i/>
                <w:iCs/>
                <w:lang w:eastAsia="zh-CN"/>
              </w:rPr>
              <w:t xml:space="preserve">.1.6.5 </w:t>
            </w:r>
            <w:r w:rsidRPr="00F84E57">
              <w:rPr>
                <w:i/>
                <w:iCs/>
                <w:color w:val="000000"/>
              </w:rPr>
              <w:t>PRS reception procedure</w:t>
            </w:r>
          </w:p>
          <w:p w14:paraId="33BD1B6D" w14:textId="77777777" w:rsidR="00146CB9" w:rsidRDefault="00146CB9" w:rsidP="00146CB9">
            <w:pPr>
              <w:widowControl w:val="0"/>
              <w:autoSpaceDE w:val="0"/>
              <w:autoSpaceDN w:val="0"/>
              <w:adjustRightInd w:val="0"/>
              <w:snapToGrid w:val="0"/>
              <w:spacing w:afterLines="50" w:after="180"/>
              <w:ind w:firstLineChars="800" w:firstLine="2240"/>
              <w:rPr>
                <w:rFonts w:eastAsia="SimSun"/>
                <w:color w:val="FF0000"/>
                <w:sz w:val="28"/>
                <w:szCs w:val="28"/>
              </w:rPr>
            </w:pPr>
            <w:r w:rsidRPr="00844017">
              <w:rPr>
                <w:rFonts w:eastAsia="SimSun"/>
                <w:color w:val="FF0000"/>
                <w:sz w:val="28"/>
                <w:szCs w:val="28"/>
              </w:rPr>
              <w:t>&lt; Unchanged parts are omitted &gt;</w:t>
            </w:r>
          </w:p>
          <w:p w14:paraId="78D1ECC0" w14:textId="77777777" w:rsidR="00146CB9" w:rsidRPr="00F84E57" w:rsidRDefault="00146CB9" w:rsidP="006E0F2F">
            <w:pPr>
              <w:jc w:val="center"/>
              <w:rPr>
                <w:rFonts w:eastAsiaTheme="minorEastAsia"/>
                <w:lang w:eastAsia="zh-CN"/>
              </w:rPr>
            </w:pPr>
          </w:p>
          <w:p w14:paraId="28747EE2" w14:textId="6DEE95D5" w:rsidR="00146CB9" w:rsidRDefault="00146CB9" w:rsidP="006E0F2F">
            <w:pPr>
              <w:pStyle w:val="BodyText"/>
              <w:spacing w:line="260" w:lineRule="exact"/>
            </w:pPr>
            <w:r>
              <w:t xml:space="preserve">For DL UE positioning measurement reporting in higher layer parameters </w:t>
            </w:r>
            <w:r w:rsidRPr="0096293B">
              <w:rPr>
                <w:i/>
                <w:color w:val="FF0000"/>
                <w:u w:val="single"/>
              </w:rPr>
              <w:t>NR-DL-TDOA-SignalMeasurementInformation</w:t>
            </w:r>
            <w:r w:rsidRPr="00B24929">
              <w:rPr>
                <w:i/>
                <w:iCs/>
                <w:strike/>
                <w:color w:val="FF0000"/>
              </w:rPr>
              <w:t>DL-PRS-RstdMeasurementInfo</w:t>
            </w:r>
            <w:r w:rsidRPr="00B24929">
              <w:rPr>
                <w:i/>
                <w:iCs/>
                <w:color w:val="FF0000"/>
              </w:rPr>
              <w:t xml:space="preserve"> </w:t>
            </w:r>
            <w:r w:rsidRPr="000A6E7B">
              <w:rPr>
                <w:i/>
                <w:iCs/>
              </w:rPr>
              <w:t xml:space="preserve">or </w:t>
            </w:r>
            <w:r w:rsidRPr="00146CB9">
              <w:rPr>
                <w:i/>
                <w:color w:val="FF0000"/>
                <w:u w:val="single"/>
              </w:rPr>
              <w:t>NR-Multi-RTT-</w:t>
            </w:r>
            <w:proofErr w:type="spellStart"/>
            <w:r w:rsidRPr="00146CB9">
              <w:rPr>
                <w:i/>
                <w:color w:val="FF0000"/>
                <w:u w:val="single"/>
              </w:rPr>
              <w:t>SignalMeasurementInformation</w:t>
            </w:r>
            <w:r w:rsidRPr="00B24929">
              <w:rPr>
                <w:i/>
                <w:iCs/>
                <w:strike/>
                <w:color w:val="FF0000"/>
              </w:rPr>
              <w:t>DL</w:t>
            </w:r>
            <w:proofErr w:type="spellEnd"/>
            <w:r w:rsidRPr="00B24929">
              <w:rPr>
                <w:i/>
                <w:iCs/>
                <w:strike/>
                <w:color w:val="FF0000"/>
              </w:rPr>
              <w:t>-PRS-UE-Rx-</w:t>
            </w:r>
            <w:proofErr w:type="spellStart"/>
            <w:r w:rsidRPr="00B24929">
              <w:rPr>
                <w:i/>
                <w:iCs/>
                <w:strike/>
                <w:color w:val="FF0000"/>
              </w:rPr>
              <w:t>Tx</w:t>
            </w:r>
            <w:proofErr w:type="spellEnd"/>
            <w:r w:rsidRPr="00B24929">
              <w:rPr>
                <w:i/>
                <w:iCs/>
                <w:strike/>
                <w:color w:val="FF0000"/>
              </w:rPr>
              <w:t xml:space="preserve">- </w:t>
            </w:r>
            <w:proofErr w:type="spellStart"/>
            <w:r w:rsidRPr="00B24929">
              <w:rPr>
                <w:i/>
                <w:iCs/>
                <w:strike/>
                <w:color w:val="FF0000"/>
              </w:rPr>
              <w:t>MeasurementInfo</w:t>
            </w:r>
            <w:proofErr w:type="spellEnd"/>
            <w:r>
              <w:rPr>
                <w:i/>
                <w:iCs/>
                <w:color w:val="FF0000"/>
                <w:u w:val="single"/>
              </w:rPr>
              <w:t>,</w:t>
            </w:r>
            <w:r w:rsidRPr="00B24929">
              <w:rPr>
                <w:i/>
                <w:iCs/>
                <w:color w:val="FF0000"/>
                <w:u w:val="single"/>
              </w:rPr>
              <w:t xml:space="preserve"> </w:t>
            </w:r>
            <w:r w:rsidRPr="000A6E7B">
              <w:t xml:space="preserve">the UE can be configured </w:t>
            </w:r>
            <w:r w:rsidRPr="0074118E">
              <w:rPr>
                <w:color w:val="FF0000"/>
                <w:u w:val="single"/>
              </w:rPr>
              <w:t xml:space="preserve">by </w:t>
            </w:r>
            <w:r w:rsidRPr="0074118E">
              <w:rPr>
                <w:rFonts w:hint="eastAsia"/>
                <w:color w:val="FF0000"/>
                <w:u w:val="single"/>
              </w:rPr>
              <w:t>high</w:t>
            </w:r>
            <w:r w:rsidRPr="0074118E">
              <w:rPr>
                <w:color w:val="FF0000"/>
                <w:u w:val="single"/>
              </w:rPr>
              <w:t xml:space="preserve"> </w:t>
            </w:r>
            <w:r w:rsidRPr="0074118E">
              <w:rPr>
                <w:rFonts w:hint="eastAsia"/>
                <w:color w:val="FF0000"/>
                <w:u w:val="single"/>
              </w:rPr>
              <w:t>layer</w:t>
            </w:r>
            <w:r w:rsidRPr="0074118E">
              <w:rPr>
                <w:color w:val="FF0000"/>
                <w:u w:val="single"/>
              </w:rPr>
              <w:t xml:space="preserve"> </w:t>
            </w:r>
            <w:r w:rsidRPr="0074118E">
              <w:rPr>
                <w:rFonts w:hint="eastAsia"/>
                <w:color w:val="FF0000"/>
                <w:u w:val="single"/>
              </w:rPr>
              <w:t>parameter</w:t>
            </w:r>
            <w:r w:rsidRPr="0074118E">
              <w:rPr>
                <w:color w:val="FF0000"/>
                <w:u w:val="single"/>
              </w:rPr>
              <w:t xml:space="preserve"> </w:t>
            </w:r>
            <w:r w:rsidRPr="0074118E">
              <w:rPr>
                <w:i/>
                <w:iCs/>
                <w:color w:val="FF0000"/>
                <w:u w:val="single"/>
              </w:rPr>
              <w:t>nr-DL-PRS-</w:t>
            </w:r>
            <w:proofErr w:type="spellStart"/>
            <w:r w:rsidRPr="0074118E">
              <w:rPr>
                <w:i/>
                <w:iCs/>
                <w:color w:val="FF0000"/>
                <w:u w:val="single"/>
              </w:rPr>
              <w:t>RstdMeasurementInfoRequest</w:t>
            </w:r>
            <w:proofErr w:type="spellEnd"/>
            <w:r w:rsidRPr="0074118E">
              <w:rPr>
                <w:color w:val="FF0000"/>
                <w:u w:val="single"/>
              </w:rPr>
              <w:t xml:space="preserve"> or </w:t>
            </w:r>
            <w:r w:rsidRPr="0074118E">
              <w:rPr>
                <w:i/>
                <w:iCs/>
                <w:color w:val="FF0000"/>
                <w:u w:val="single"/>
              </w:rPr>
              <w:t>nr-DL-PRS-UE-Rx-</w:t>
            </w:r>
            <w:proofErr w:type="spellStart"/>
            <w:r w:rsidRPr="0074118E">
              <w:rPr>
                <w:i/>
                <w:iCs/>
                <w:color w:val="FF0000"/>
                <w:u w:val="single"/>
              </w:rPr>
              <w:t>Tx</w:t>
            </w:r>
            <w:proofErr w:type="spellEnd"/>
            <w:r w:rsidRPr="0074118E">
              <w:rPr>
                <w:i/>
                <w:iCs/>
                <w:color w:val="FF0000"/>
                <w:u w:val="single"/>
              </w:rPr>
              <w:t>-</w:t>
            </w:r>
            <w:proofErr w:type="spellStart"/>
            <w:r w:rsidRPr="0074118E">
              <w:rPr>
                <w:i/>
                <w:iCs/>
                <w:color w:val="FF0000"/>
                <w:u w:val="single"/>
              </w:rPr>
              <w:t>MeasurementInfoRequest</w:t>
            </w:r>
            <w:proofErr w:type="spellEnd"/>
            <w:r w:rsidRPr="0074118E">
              <w:rPr>
                <w:rFonts w:eastAsiaTheme="minorEastAsia"/>
                <w:color w:val="FF0000"/>
                <w:lang w:eastAsia="zh-CN"/>
              </w:rPr>
              <w:t xml:space="preserve"> </w:t>
            </w:r>
            <w:r w:rsidRPr="000A6E7B">
              <w:t>to report the DL PR</w:t>
            </w:r>
            <w:r>
              <w:t xml:space="preserve">S resource ID(s) or the DL PRS resource set ID(s) associated with the DL PRS resource(s) or the DL PRS resource set(s) which are used in determining the UE measurements DL RSTD, UE </w:t>
            </w:r>
            <w:proofErr w:type="spellStart"/>
            <w:r>
              <w:t>Tx</w:t>
            </w:r>
            <w:proofErr w:type="spellEnd"/>
            <w:r>
              <w:t>-Rx time difference or the DL PRS-RSRP</w:t>
            </w:r>
            <w:bookmarkStart w:id="11" w:name="_GoBack"/>
            <w:bookmarkEnd w:id="11"/>
            <w:r>
              <w:t>.</w:t>
            </w:r>
          </w:p>
          <w:p w14:paraId="1834649E" w14:textId="77777777" w:rsidR="00146CB9" w:rsidRPr="00B24929" w:rsidRDefault="00146CB9" w:rsidP="00146CB9">
            <w:pPr>
              <w:widowControl w:val="0"/>
              <w:autoSpaceDE w:val="0"/>
              <w:autoSpaceDN w:val="0"/>
              <w:adjustRightInd w:val="0"/>
              <w:snapToGrid w:val="0"/>
              <w:spacing w:afterLines="50" w:after="180"/>
              <w:ind w:firstLineChars="800" w:firstLine="2240"/>
              <w:rPr>
                <w:rFonts w:eastAsia="SimSun"/>
                <w:color w:val="FF0000"/>
                <w:sz w:val="28"/>
                <w:szCs w:val="28"/>
              </w:rPr>
            </w:pPr>
            <w:r w:rsidRPr="00844017">
              <w:rPr>
                <w:rFonts w:eastAsia="SimSun"/>
                <w:color w:val="FF0000"/>
                <w:sz w:val="28"/>
                <w:szCs w:val="28"/>
              </w:rPr>
              <w:t>&lt; Unchanged parts are omitted &gt;</w:t>
            </w:r>
          </w:p>
        </w:tc>
      </w:tr>
    </w:tbl>
    <w:p w14:paraId="462EC4BF" w14:textId="77777777" w:rsidR="00305F56" w:rsidRPr="000D669B" w:rsidRDefault="00A045D1" w:rsidP="001736AF">
      <w:pPr>
        <w:pStyle w:val="Heading1"/>
        <w:numPr>
          <w:ilvl w:val="0"/>
          <w:numId w:val="0"/>
        </w:numPr>
        <w:rPr>
          <w:b/>
          <w:bCs/>
        </w:rPr>
      </w:pPr>
      <w:r w:rsidRPr="000D669B">
        <w:t>References</w:t>
      </w:r>
    </w:p>
    <w:bookmarkEnd w:id="5"/>
    <w:bookmarkEnd w:id="6"/>
    <w:p w14:paraId="75A2D541" w14:textId="22BB834B" w:rsidR="0066559F" w:rsidRPr="00D72727" w:rsidRDefault="0066559F" w:rsidP="0066559F">
      <w:pPr>
        <w:pStyle w:val="BodyText"/>
        <w:numPr>
          <w:ilvl w:val="0"/>
          <w:numId w:val="6"/>
        </w:numPr>
        <w:spacing w:after="0"/>
        <w:rPr>
          <w:szCs w:val="20"/>
        </w:rPr>
      </w:pPr>
      <w:r w:rsidRPr="00844017">
        <w:rPr>
          <w:rFonts w:hint="eastAsia"/>
          <w:szCs w:val="20"/>
        </w:rPr>
        <w:t>TS 3</w:t>
      </w:r>
      <w:r w:rsidRPr="00844017">
        <w:rPr>
          <w:szCs w:val="20"/>
        </w:rPr>
        <w:t>8</w:t>
      </w:r>
      <w:r w:rsidRPr="00844017">
        <w:rPr>
          <w:rFonts w:hint="eastAsia"/>
          <w:szCs w:val="20"/>
        </w:rPr>
        <w:t>.</w:t>
      </w:r>
      <w:r w:rsidRPr="00844017">
        <w:rPr>
          <w:szCs w:val="20"/>
        </w:rPr>
        <w:t>214</w:t>
      </w:r>
      <w:r w:rsidRPr="00844017">
        <w:rPr>
          <w:rFonts w:hint="eastAsia"/>
          <w:szCs w:val="20"/>
        </w:rPr>
        <w:t xml:space="preserve">, </w:t>
      </w:r>
      <w:r w:rsidRPr="00844017">
        <w:rPr>
          <w:szCs w:val="20"/>
        </w:rPr>
        <w:t>“Physical layer procedures for data</w:t>
      </w:r>
      <w:r w:rsidRPr="00844017">
        <w:rPr>
          <w:rFonts w:eastAsia="SimSun"/>
          <w:bCs/>
          <w:szCs w:val="20"/>
          <w:lang w:eastAsia="zh-CN"/>
        </w:rPr>
        <w:t>”</w:t>
      </w:r>
      <w:r w:rsidRPr="00844017">
        <w:rPr>
          <w:rFonts w:eastAsia="SimSun" w:hint="eastAsia"/>
          <w:bCs/>
          <w:szCs w:val="20"/>
          <w:lang w:eastAsia="zh-CN"/>
        </w:rPr>
        <w:t>, v1</w:t>
      </w:r>
      <w:r w:rsidRPr="00844017">
        <w:rPr>
          <w:rFonts w:eastAsia="SimSun"/>
          <w:bCs/>
          <w:szCs w:val="20"/>
          <w:lang w:eastAsia="zh-CN"/>
        </w:rPr>
        <w:t>6.</w:t>
      </w:r>
      <w:r>
        <w:rPr>
          <w:rFonts w:eastAsia="SimSun"/>
          <w:bCs/>
          <w:szCs w:val="20"/>
          <w:lang w:eastAsia="zh-CN"/>
        </w:rPr>
        <w:t>1</w:t>
      </w:r>
      <w:r w:rsidRPr="00844017">
        <w:rPr>
          <w:rFonts w:eastAsia="SimSun"/>
          <w:bCs/>
          <w:szCs w:val="20"/>
          <w:lang w:eastAsia="zh-CN"/>
        </w:rPr>
        <w:t>.0</w:t>
      </w:r>
      <w:r w:rsidRPr="00844017">
        <w:rPr>
          <w:rFonts w:eastAsia="SimSun" w:hint="eastAsia"/>
          <w:bCs/>
          <w:szCs w:val="20"/>
          <w:lang w:eastAsia="zh-CN"/>
        </w:rPr>
        <w:t>,</w:t>
      </w:r>
      <w:r w:rsidR="00B95FE9">
        <w:rPr>
          <w:rFonts w:eastAsia="SimSun"/>
          <w:bCs/>
          <w:szCs w:val="20"/>
          <w:lang w:eastAsia="zh-CN"/>
        </w:rPr>
        <w:t xml:space="preserve"> </w:t>
      </w:r>
      <w:r>
        <w:t>March</w:t>
      </w:r>
      <w:r w:rsidRPr="00844017">
        <w:rPr>
          <w:rFonts w:eastAsia="SimSun" w:hint="eastAsia"/>
          <w:bCs/>
          <w:szCs w:val="20"/>
          <w:lang w:eastAsia="zh-CN"/>
        </w:rPr>
        <w:t>, 20</w:t>
      </w:r>
      <w:r w:rsidRPr="00844017">
        <w:rPr>
          <w:rFonts w:eastAsia="SimSun"/>
          <w:bCs/>
          <w:szCs w:val="20"/>
          <w:lang w:eastAsia="zh-CN"/>
        </w:rPr>
        <w:t>20</w:t>
      </w:r>
    </w:p>
    <w:p w14:paraId="17E837F5" w14:textId="6E9B1E58" w:rsidR="0066559F" w:rsidRPr="00844017" w:rsidRDefault="0066559F" w:rsidP="0066559F">
      <w:pPr>
        <w:pStyle w:val="BodyText"/>
        <w:numPr>
          <w:ilvl w:val="0"/>
          <w:numId w:val="6"/>
        </w:numPr>
        <w:spacing w:after="0"/>
        <w:rPr>
          <w:rFonts w:eastAsia="SimSun"/>
          <w:bCs/>
          <w:lang w:eastAsia="zh-CN"/>
        </w:rPr>
      </w:pPr>
      <w:r w:rsidRPr="00844017">
        <w:rPr>
          <w:rFonts w:eastAsiaTheme="minorEastAsia"/>
          <w:lang w:eastAsia="zh-CN"/>
        </w:rPr>
        <w:t xml:space="preserve">3GPP </w:t>
      </w:r>
      <w:r w:rsidRPr="00844017">
        <w:t>T</w:t>
      </w:r>
      <w:r w:rsidRPr="00844017">
        <w:rPr>
          <w:rFonts w:eastAsiaTheme="minorEastAsia"/>
          <w:lang w:eastAsia="zh-CN"/>
        </w:rPr>
        <w:t>S</w:t>
      </w:r>
      <w:r w:rsidRPr="00844017">
        <w:t xml:space="preserve"> 3</w:t>
      </w:r>
      <w:r>
        <w:t>7</w:t>
      </w:r>
      <w:r w:rsidRPr="00844017">
        <w:t>.</w:t>
      </w:r>
      <w:r>
        <w:rPr>
          <w:rFonts w:eastAsiaTheme="minorEastAsia"/>
          <w:lang w:eastAsia="zh-CN"/>
        </w:rPr>
        <w:t>355</w:t>
      </w:r>
      <w:r w:rsidRPr="00844017">
        <w:t>, “</w:t>
      </w:r>
      <w:r w:rsidR="005E0C39">
        <w:rPr>
          <w:rFonts w:eastAsiaTheme="minorEastAsia"/>
          <w:lang w:eastAsia="zh-CN"/>
        </w:rPr>
        <w:t xml:space="preserve">LTE Positioning </w:t>
      </w:r>
      <w:r w:rsidR="006E7516">
        <w:rPr>
          <w:rFonts w:eastAsiaTheme="minorEastAsia"/>
          <w:lang w:eastAsia="zh-CN"/>
        </w:rPr>
        <w:t>protocol</w:t>
      </w:r>
      <w:r w:rsidR="00B95FE9">
        <w:rPr>
          <w:rFonts w:eastAsiaTheme="minorEastAsia"/>
          <w:lang w:eastAsia="zh-CN"/>
        </w:rPr>
        <w:t xml:space="preserve"> (LPP)</w:t>
      </w:r>
      <w:r w:rsidRPr="00844017">
        <w:t>”</w:t>
      </w:r>
      <w:r w:rsidR="00B95FE9" w:rsidRPr="00844017">
        <w:rPr>
          <w:rFonts w:eastAsia="SimSun" w:hint="eastAsia"/>
          <w:bCs/>
          <w:szCs w:val="20"/>
          <w:lang w:eastAsia="zh-CN"/>
        </w:rPr>
        <w:t>, v1</w:t>
      </w:r>
      <w:r w:rsidR="00B95FE9" w:rsidRPr="00844017">
        <w:rPr>
          <w:rFonts w:eastAsia="SimSun"/>
          <w:bCs/>
          <w:szCs w:val="20"/>
          <w:lang w:eastAsia="zh-CN"/>
        </w:rPr>
        <w:t>6.</w:t>
      </w:r>
      <w:r w:rsidR="00B95FE9">
        <w:rPr>
          <w:rFonts w:eastAsia="SimSun"/>
          <w:bCs/>
          <w:szCs w:val="20"/>
          <w:lang w:eastAsia="zh-CN"/>
        </w:rPr>
        <w:t>0</w:t>
      </w:r>
      <w:r w:rsidR="00B95FE9" w:rsidRPr="00844017">
        <w:rPr>
          <w:rFonts w:eastAsia="SimSun"/>
          <w:bCs/>
          <w:szCs w:val="20"/>
          <w:lang w:eastAsia="zh-CN"/>
        </w:rPr>
        <w:t>.0</w:t>
      </w:r>
      <w:r w:rsidR="00B95FE9" w:rsidRPr="00844017">
        <w:rPr>
          <w:rFonts w:eastAsia="SimSun" w:hint="eastAsia"/>
          <w:bCs/>
          <w:szCs w:val="20"/>
          <w:lang w:eastAsia="zh-CN"/>
        </w:rPr>
        <w:t>,</w:t>
      </w:r>
      <w:r w:rsidR="00B95FE9">
        <w:rPr>
          <w:rFonts w:eastAsia="SimSun"/>
          <w:bCs/>
          <w:szCs w:val="20"/>
          <w:lang w:eastAsia="zh-CN"/>
        </w:rPr>
        <w:t xml:space="preserve"> </w:t>
      </w:r>
      <w:r w:rsidR="00B95FE9">
        <w:t>March</w:t>
      </w:r>
      <w:r w:rsidR="00B95FE9" w:rsidRPr="00844017">
        <w:rPr>
          <w:rFonts w:eastAsia="SimSun" w:hint="eastAsia"/>
          <w:bCs/>
          <w:szCs w:val="20"/>
          <w:lang w:eastAsia="zh-CN"/>
        </w:rPr>
        <w:t>, 20</w:t>
      </w:r>
      <w:r w:rsidR="00B95FE9" w:rsidRPr="00844017">
        <w:rPr>
          <w:rFonts w:eastAsia="SimSun"/>
          <w:bCs/>
          <w:szCs w:val="20"/>
          <w:lang w:eastAsia="zh-CN"/>
        </w:rPr>
        <w:t>20</w:t>
      </w:r>
    </w:p>
    <w:p w14:paraId="60E2B37C" w14:textId="26B6B2CC" w:rsidR="008D21E1" w:rsidRPr="00B95FE9" w:rsidRDefault="008D21E1" w:rsidP="002B421A">
      <w:pPr>
        <w:pStyle w:val="BodyText"/>
        <w:spacing w:after="0"/>
        <w:ind w:left="840"/>
        <w:rPr>
          <w:rFonts w:eastAsia="SimSun"/>
          <w:bCs/>
          <w:szCs w:val="20"/>
          <w:lang w:eastAsia="zh-CN"/>
        </w:rPr>
      </w:pPr>
    </w:p>
    <w:sectPr w:rsidR="008D21E1" w:rsidRPr="00B95FE9" w:rsidSect="00305F5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60040" w14:textId="77777777" w:rsidR="00D16FCD" w:rsidRDefault="00D16FCD" w:rsidP="00305F56">
      <w:r>
        <w:separator/>
      </w:r>
    </w:p>
  </w:endnote>
  <w:endnote w:type="continuationSeparator" w:id="0">
    <w:p w14:paraId="354AA2C3" w14:textId="77777777" w:rsidR="00D16FCD" w:rsidRDefault="00D16FCD"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SimSun"/>
    <w:panose1 w:val="02010600030101010101"/>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5339A" w14:textId="77777777" w:rsidR="00D16FCD" w:rsidRDefault="00D16FCD" w:rsidP="00305F56">
      <w:r>
        <w:separator/>
      </w:r>
    </w:p>
  </w:footnote>
  <w:footnote w:type="continuationSeparator" w:id="0">
    <w:p w14:paraId="21AD7312" w14:textId="77777777" w:rsidR="00D16FCD" w:rsidRDefault="00D16FCD" w:rsidP="00305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72D4C" w14:textId="77777777" w:rsidR="009771F6" w:rsidRDefault="009771F6">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0DC6"/>
    <w:multiLevelType w:val="hybridMultilevel"/>
    <w:tmpl w:val="40520084"/>
    <w:lvl w:ilvl="0" w:tplc="8EB66C74">
      <w:start w:val="1"/>
      <w:numFmt w:val="bullet"/>
      <w:lvlText w:val="•"/>
      <w:lvlJc w:val="left"/>
      <w:pPr>
        <w:ind w:left="1413"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BE2AB1"/>
    <w:multiLevelType w:val="hybridMultilevel"/>
    <w:tmpl w:val="2848AA6A"/>
    <w:lvl w:ilvl="0" w:tplc="42181D1E">
      <w:start w:val="1"/>
      <w:numFmt w:val="decimal"/>
      <w:lvlText w:val="Proposal %1:"/>
      <w:lvlJc w:val="left"/>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9B2C9C"/>
    <w:multiLevelType w:val="hybridMultilevel"/>
    <w:tmpl w:val="5086A6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82144A"/>
    <w:multiLevelType w:val="hybridMultilevel"/>
    <w:tmpl w:val="FBA469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D87219"/>
    <w:multiLevelType w:val="hybridMultilevel"/>
    <w:tmpl w:val="48763EF6"/>
    <w:lvl w:ilvl="0" w:tplc="E55825A2">
      <w:start w:val="1"/>
      <w:numFmt w:val="decimal"/>
      <w:lvlText w:val="Proposal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nsid w:val="57CC6B1F"/>
    <w:multiLevelType w:val="hybridMultilevel"/>
    <w:tmpl w:val="99A01472"/>
    <w:lvl w:ilvl="0" w:tplc="505688CE">
      <w:start w:val="1"/>
      <w:numFmt w:val="decimal"/>
      <w:lvlText w:val="proposal %1."/>
      <w:lvlJc w:val="left"/>
      <w:pPr>
        <w:ind w:left="84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4">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F0D2084"/>
    <w:multiLevelType w:val="hybridMultilevel"/>
    <w:tmpl w:val="7BE473C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43E44F6"/>
    <w:multiLevelType w:val="multilevel"/>
    <w:tmpl w:val="FC061C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3F453E"/>
    <w:multiLevelType w:val="hybridMultilevel"/>
    <w:tmpl w:val="23DE6B8C"/>
    <w:lvl w:ilvl="0" w:tplc="1AE2A832">
      <w:start w:val="3"/>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1">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6"/>
  </w:num>
  <w:num w:numId="2">
    <w:abstractNumId w:val="12"/>
  </w:num>
  <w:num w:numId="3">
    <w:abstractNumId w:val="19"/>
  </w:num>
  <w:num w:numId="4">
    <w:abstractNumId w:val="2"/>
  </w:num>
  <w:num w:numId="5">
    <w:abstractNumId w:val="22"/>
  </w:num>
  <w:num w:numId="6">
    <w:abstractNumId w:val="31"/>
  </w:num>
  <w:num w:numId="7">
    <w:abstractNumId w:val="13"/>
  </w:num>
  <w:num w:numId="8">
    <w:abstractNumId w:val="27"/>
  </w:num>
  <w:num w:numId="9">
    <w:abstractNumId w:val="14"/>
  </w:num>
  <w:num w:numId="10">
    <w:abstractNumId w:val="1"/>
  </w:num>
  <w:num w:numId="11">
    <w:abstractNumId w:val="0"/>
  </w:num>
  <w:num w:numId="12">
    <w:abstractNumId w:val="23"/>
  </w:num>
  <w:num w:numId="13">
    <w:abstractNumId w:val="17"/>
  </w:num>
  <w:num w:numId="14">
    <w:abstractNumId w:val="28"/>
  </w:num>
  <w:num w:numId="15">
    <w:abstractNumId w:val="10"/>
  </w:num>
  <w:num w:numId="16">
    <w:abstractNumId w:val="4"/>
  </w:num>
  <w:num w:numId="17">
    <w:abstractNumId w:val="29"/>
  </w:num>
  <w:num w:numId="18">
    <w:abstractNumId w:val="18"/>
  </w:num>
  <w:num w:numId="19">
    <w:abstractNumId w:val="24"/>
  </w:num>
  <w:num w:numId="20">
    <w:abstractNumId w:val="9"/>
  </w:num>
  <w:num w:numId="21">
    <w:abstractNumId w:val="15"/>
  </w:num>
  <w:num w:numId="22">
    <w:abstractNumId w:val="11"/>
  </w:num>
  <w:num w:numId="23">
    <w:abstractNumId w:val="20"/>
  </w:num>
  <w:num w:numId="24">
    <w:abstractNumId w:val="25"/>
  </w:num>
  <w:num w:numId="25">
    <w:abstractNumId w:val="30"/>
  </w:num>
  <w:num w:numId="26">
    <w:abstractNumId w:val="5"/>
  </w:num>
  <w:num w:numId="27">
    <w:abstractNumId w:val="8"/>
  </w:num>
  <w:num w:numId="28">
    <w:abstractNumId w:val="6"/>
  </w:num>
  <w:num w:numId="29">
    <w:abstractNumId w:val="16"/>
  </w:num>
  <w:num w:numId="30">
    <w:abstractNumId w:val="21"/>
  </w:num>
  <w:num w:numId="31">
    <w:abstractNumId w:val="7"/>
  </w:num>
  <w:num w:numId="3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revisionView w:markup="0"/>
  <w:defaultTabStop w:val="720"/>
  <w:noPunctuationKerning/>
  <w:characterSpacingControl w:val="doNotCompress"/>
  <w:hdrShapeDefaults>
    <o:shapedefaults v:ext="edit" spidmax="4097"/>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1524"/>
    <w:rsid w:val="00001DCE"/>
    <w:rsid w:val="00001F94"/>
    <w:rsid w:val="00002134"/>
    <w:rsid w:val="0000242B"/>
    <w:rsid w:val="00002EEC"/>
    <w:rsid w:val="0000314A"/>
    <w:rsid w:val="0000330A"/>
    <w:rsid w:val="0000331D"/>
    <w:rsid w:val="000036B1"/>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68D"/>
    <w:rsid w:val="00010791"/>
    <w:rsid w:val="00011136"/>
    <w:rsid w:val="000115AD"/>
    <w:rsid w:val="000116A5"/>
    <w:rsid w:val="00011C8C"/>
    <w:rsid w:val="00011F30"/>
    <w:rsid w:val="00011FFB"/>
    <w:rsid w:val="00012246"/>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5D3"/>
    <w:rsid w:val="0003483D"/>
    <w:rsid w:val="00034864"/>
    <w:rsid w:val="00034984"/>
    <w:rsid w:val="00034D0C"/>
    <w:rsid w:val="00034EE4"/>
    <w:rsid w:val="00035025"/>
    <w:rsid w:val="0003512A"/>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2FB0"/>
    <w:rsid w:val="00053004"/>
    <w:rsid w:val="00053771"/>
    <w:rsid w:val="000537F7"/>
    <w:rsid w:val="00053B75"/>
    <w:rsid w:val="00053D7E"/>
    <w:rsid w:val="00054032"/>
    <w:rsid w:val="000540C0"/>
    <w:rsid w:val="00054698"/>
    <w:rsid w:val="0005477E"/>
    <w:rsid w:val="00055055"/>
    <w:rsid w:val="000552FF"/>
    <w:rsid w:val="000557DC"/>
    <w:rsid w:val="000559D2"/>
    <w:rsid w:val="00055E49"/>
    <w:rsid w:val="00055EE4"/>
    <w:rsid w:val="00056659"/>
    <w:rsid w:val="00056B0F"/>
    <w:rsid w:val="0005702C"/>
    <w:rsid w:val="00057308"/>
    <w:rsid w:val="000573F9"/>
    <w:rsid w:val="00057693"/>
    <w:rsid w:val="00057B89"/>
    <w:rsid w:val="00057BFD"/>
    <w:rsid w:val="00057C9D"/>
    <w:rsid w:val="00060CE4"/>
    <w:rsid w:val="000613E6"/>
    <w:rsid w:val="00061C32"/>
    <w:rsid w:val="00061DF4"/>
    <w:rsid w:val="00062616"/>
    <w:rsid w:val="00062982"/>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478"/>
    <w:rsid w:val="000675DF"/>
    <w:rsid w:val="0006761F"/>
    <w:rsid w:val="000677E8"/>
    <w:rsid w:val="0006783B"/>
    <w:rsid w:val="00067C74"/>
    <w:rsid w:val="00067D94"/>
    <w:rsid w:val="00067D9C"/>
    <w:rsid w:val="00070506"/>
    <w:rsid w:val="00070E18"/>
    <w:rsid w:val="00070F5F"/>
    <w:rsid w:val="000710A9"/>
    <w:rsid w:val="00071646"/>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33"/>
    <w:rsid w:val="000749EF"/>
    <w:rsid w:val="00074E57"/>
    <w:rsid w:val="00075EFD"/>
    <w:rsid w:val="00075FDA"/>
    <w:rsid w:val="00076186"/>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BA"/>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04"/>
    <w:rsid w:val="000951E0"/>
    <w:rsid w:val="00095889"/>
    <w:rsid w:val="00095CA8"/>
    <w:rsid w:val="00095F77"/>
    <w:rsid w:val="00096039"/>
    <w:rsid w:val="00096648"/>
    <w:rsid w:val="00096E01"/>
    <w:rsid w:val="00096F93"/>
    <w:rsid w:val="0009777D"/>
    <w:rsid w:val="00097909"/>
    <w:rsid w:val="00097962"/>
    <w:rsid w:val="00097DE8"/>
    <w:rsid w:val="00097E27"/>
    <w:rsid w:val="000A0183"/>
    <w:rsid w:val="000A07A7"/>
    <w:rsid w:val="000A08D3"/>
    <w:rsid w:val="000A09D3"/>
    <w:rsid w:val="000A0E0D"/>
    <w:rsid w:val="000A178F"/>
    <w:rsid w:val="000A18DE"/>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204"/>
    <w:rsid w:val="000A62AD"/>
    <w:rsid w:val="000A6331"/>
    <w:rsid w:val="000A6734"/>
    <w:rsid w:val="000A6BF8"/>
    <w:rsid w:val="000A6C80"/>
    <w:rsid w:val="000A6E4E"/>
    <w:rsid w:val="000A6E7B"/>
    <w:rsid w:val="000A78B8"/>
    <w:rsid w:val="000A7B2D"/>
    <w:rsid w:val="000A7C09"/>
    <w:rsid w:val="000A7FBE"/>
    <w:rsid w:val="000B012E"/>
    <w:rsid w:val="000B03CC"/>
    <w:rsid w:val="000B064C"/>
    <w:rsid w:val="000B06E4"/>
    <w:rsid w:val="000B0969"/>
    <w:rsid w:val="000B1004"/>
    <w:rsid w:val="000B10CF"/>
    <w:rsid w:val="000B1496"/>
    <w:rsid w:val="000B178F"/>
    <w:rsid w:val="000B17B6"/>
    <w:rsid w:val="000B17FB"/>
    <w:rsid w:val="000B1C22"/>
    <w:rsid w:val="000B21C9"/>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5E6"/>
    <w:rsid w:val="000D669B"/>
    <w:rsid w:val="000D6E1C"/>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5C4"/>
    <w:rsid w:val="000E2BE7"/>
    <w:rsid w:val="000E2F76"/>
    <w:rsid w:val="000E37A6"/>
    <w:rsid w:val="000E3A01"/>
    <w:rsid w:val="000E3C6B"/>
    <w:rsid w:val="000E438B"/>
    <w:rsid w:val="000E4629"/>
    <w:rsid w:val="000E6FFC"/>
    <w:rsid w:val="000E7159"/>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4C"/>
    <w:rsid w:val="000F3F5E"/>
    <w:rsid w:val="000F468E"/>
    <w:rsid w:val="000F46DB"/>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C77"/>
    <w:rsid w:val="000F7D04"/>
    <w:rsid w:val="001005AB"/>
    <w:rsid w:val="0010077F"/>
    <w:rsid w:val="001009E1"/>
    <w:rsid w:val="00100DFA"/>
    <w:rsid w:val="0010120D"/>
    <w:rsid w:val="001013FA"/>
    <w:rsid w:val="001017CA"/>
    <w:rsid w:val="0010222B"/>
    <w:rsid w:val="001022E9"/>
    <w:rsid w:val="001027E3"/>
    <w:rsid w:val="0010294B"/>
    <w:rsid w:val="00102D9A"/>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041"/>
    <w:rsid w:val="001142DD"/>
    <w:rsid w:val="0011462A"/>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503"/>
    <w:rsid w:val="0012066D"/>
    <w:rsid w:val="00120A72"/>
    <w:rsid w:val="001213BB"/>
    <w:rsid w:val="00121645"/>
    <w:rsid w:val="001216B6"/>
    <w:rsid w:val="00121FCF"/>
    <w:rsid w:val="00122469"/>
    <w:rsid w:val="0012248C"/>
    <w:rsid w:val="00122530"/>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408"/>
    <w:rsid w:val="00126884"/>
    <w:rsid w:val="00126A1D"/>
    <w:rsid w:val="00127206"/>
    <w:rsid w:val="00127764"/>
    <w:rsid w:val="001279D0"/>
    <w:rsid w:val="00127EA2"/>
    <w:rsid w:val="0013018F"/>
    <w:rsid w:val="001306D6"/>
    <w:rsid w:val="00130753"/>
    <w:rsid w:val="00130B3A"/>
    <w:rsid w:val="00130B83"/>
    <w:rsid w:val="00130D48"/>
    <w:rsid w:val="00130EAE"/>
    <w:rsid w:val="00131606"/>
    <w:rsid w:val="00131B87"/>
    <w:rsid w:val="00132050"/>
    <w:rsid w:val="001326B7"/>
    <w:rsid w:val="00132726"/>
    <w:rsid w:val="00132BAC"/>
    <w:rsid w:val="00132CFC"/>
    <w:rsid w:val="001334F6"/>
    <w:rsid w:val="0013361D"/>
    <w:rsid w:val="00134727"/>
    <w:rsid w:val="00134974"/>
    <w:rsid w:val="00134B9D"/>
    <w:rsid w:val="00135525"/>
    <w:rsid w:val="00135839"/>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77"/>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6CB9"/>
    <w:rsid w:val="00147467"/>
    <w:rsid w:val="00147BB9"/>
    <w:rsid w:val="00147BD6"/>
    <w:rsid w:val="00147CD0"/>
    <w:rsid w:val="00147F44"/>
    <w:rsid w:val="00150373"/>
    <w:rsid w:val="001503C8"/>
    <w:rsid w:val="0015097A"/>
    <w:rsid w:val="001511AD"/>
    <w:rsid w:val="00151583"/>
    <w:rsid w:val="0015172E"/>
    <w:rsid w:val="00151BB2"/>
    <w:rsid w:val="00151C29"/>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120"/>
    <w:rsid w:val="0015686E"/>
    <w:rsid w:val="00156CCB"/>
    <w:rsid w:val="00156EF4"/>
    <w:rsid w:val="00156F25"/>
    <w:rsid w:val="0015773D"/>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166"/>
    <w:rsid w:val="0016622F"/>
    <w:rsid w:val="00166941"/>
    <w:rsid w:val="00166AE0"/>
    <w:rsid w:val="00166CAA"/>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612"/>
    <w:rsid w:val="00181946"/>
    <w:rsid w:val="00182240"/>
    <w:rsid w:val="00182393"/>
    <w:rsid w:val="001829FA"/>
    <w:rsid w:val="00182A3F"/>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E9C"/>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682"/>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18"/>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A3B"/>
    <w:rsid w:val="001C4BA4"/>
    <w:rsid w:val="001C4D23"/>
    <w:rsid w:val="001C4E90"/>
    <w:rsid w:val="001C4F0D"/>
    <w:rsid w:val="001C52F0"/>
    <w:rsid w:val="001C56C5"/>
    <w:rsid w:val="001C57C2"/>
    <w:rsid w:val="001C58A2"/>
    <w:rsid w:val="001C5AE9"/>
    <w:rsid w:val="001C5D2D"/>
    <w:rsid w:val="001C5EE0"/>
    <w:rsid w:val="001C61F8"/>
    <w:rsid w:val="001C626F"/>
    <w:rsid w:val="001C63EB"/>
    <w:rsid w:val="001C7268"/>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CF6"/>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5C3"/>
    <w:rsid w:val="00203616"/>
    <w:rsid w:val="0020379F"/>
    <w:rsid w:val="00203BDA"/>
    <w:rsid w:val="00203C89"/>
    <w:rsid w:val="00203CB6"/>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58E"/>
    <w:rsid w:val="002157BD"/>
    <w:rsid w:val="00215939"/>
    <w:rsid w:val="00216096"/>
    <w:rsid w:val="0021612A"/>
    <w:rsid w:val="0021641A"/>
    <w:rsid w:val="0021696C"/>
    <w:rsid w:val="00217444"/>
    <w:rsid w:val="002176D8"/>
    <w:rsid w:val="002179B9"/>
    <w:rsid w:val="002179E1"/>
    <w:rsid w:val="00217AE5"/>
    <w:rsid w:val="00217CF8"/>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0F6"/>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8B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940"/>
    <w:rsid w:val="00251D7A"/>
    <w:rsid w:val="00251EA9"/>
    <w:rsid w:val="00251FFE"/>
    <w:rsid w:val="002521C5"/>
    <w:rsid w:val="002522BE"/>
    <w:rsid w:val="0025230A"/>
    <w:rsid w:val="002523E6"/>
    <w:rsid w:val="00252753"/>
    <w:rsid w:val="00252844"/>
    <w:rsid w:val="0025291F"/>
    <w:rsid w:val="00252D43"/>
    <w:rsid w:val="002532EE"/>
    <w:rsid w:val="0025337F"/>
    <w:rsid w:val="002534E6"/>
    <w:rsid w:val="0025351C"/>
    <w:rsid w:val="002539E4"/>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591E"/>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2E29"/>
    <w:rsid w:val="002A3ABA"/>
    <w:rsid w:val="002A42CB"/>
    <w:rsid w:val="002A44E2"/>
    <w:rsid w:val="002A45D8"/>
    <w:rsid w:val="002A4B57"/>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21A"/>
    <w:rsid w:val="002B4B03"/>
    <w:rsid w:val="002B4D65"/>
    <w:rsid w:val="002B51F5"/>
    <w:rsid w:val="002B5563"/>
    <w:rsid w:val="002B5BD6"/>
    <w:rsid w:val="002B6062"/>
    <w:rsid w:val="002B6354"/>
    <w:rsid w:val="002B6B19"/>
    <w:rsid w:val="002B6D1E"/>
    <w:rsid w:val="002B7006"/>
    <w:rsid w:val="002B72A6"/>
    <w:rsid w:val="002B72C2"/>
    <w:rsid w:val="002B7382"/>
    <w:rsid w:val="002B7D11"/>
    <w:rsid w:val="002C04E2"/>
    <w:rsid w:val="002C061B"/>
    <w:rsid w:val="002C09D3"/>
    <w:rsid w:val="002C1254"/>
    <w:rsid w:val="002C1378"/>
    <w:rsid w:val="002C19A9"/>
    <w:rsid w:val="002C1A70"/>
    <w:rsid w:val="002C1FF8"/>
    <w:rsid w:val="002C20FE"/>
    <w:rsid w:val="002C22B6"/>
    <w:rsid w:val="002C247F"/>
    <w:rsid w:val="002C2645"/>
    <w:rsid w:val="002C2D40"/>
    <w:rsid w:val="002C340B"/>
    <w:rsid w:val="002C362D"/>
    <w:rsid w:val="002C3896"/>
    <w:rsid w:val="002C3953"/>
    <w:rsid w:val="002C3DC8"/>
    <w:rsid w:val="002C4414"/>
    <w:rsid w:val="002C4C89"/>
    <w:rsid w:val="002C4D1F"/>
    <w:rsid w:val="002C509A"/>
    <w:rsid w:val="002C518A"/>
    <w:rsid w:val="002C53CB"/>
    <w:rsid w:val="002C5435"/>
    <w:rsid w:val="002C5572"/>
    <w:rsid w:val="002C59B4"/>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90B"/>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45C"/>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6D0"/>
    <w:rsid w:val="00311927"/>
    <w:rsid w:val="00311BA4"/>
    <w:rsid w:val="0031203F"/>
    <w:rsid w:val="003123AA"/>
    <w:rsid w:val="00312A00"/>
    <w:rsid w:val="00313649"/>
    <w:rsid w:val="00314056"/>
    <w:rsid w:val="003145C2"/>
    <w:rsid w:val="003145CD"/>
    <w:rsid w:val="00315119"/>
    <w:rsid w:val="003154CD"/>
    <w:rsid w:val="003158B9"/>
    <w:rsid w:val="00315C95"/>
    <w:rsid w:val="00315D43"/>
    <w:rsid w:val="00315EF4"/>
    <w:rsid w:val="0031601C"/>
    <w:rsid w:val="00316464"/>
    <w:rsid w:val="00316C69"/>
    <w:rsid w:val="00317030"/>
    <w:rsid w:val="00317230"/>
    <w:rsid w:val="003175CB"/>
    <w:rsid w:val="003178FD"/>
    <w:rsid w:val="00317AF2"/>
    <w:rsid w:val="00317BD7"/>
    <w:rsid w:val="00317DEF"/>
    <w:rsid w:val="0032067E"/>
    <w:rsid w:val="0032084E"/>
    <w:rsid w:val="00320CAE"/>
    <w:rsid w:val="00320D19"/>
    <w:rsid w:val="003212A0"/>
    <w:rsid w:val="00321B98"/>
    <w:rsid w:val="003220D6"/>
    <w:rsid w:val="003226B0"/>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CB9"/>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3FD0"/>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40A"/>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51F"/>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17D"/>
    <w:rsid w:val="00364311"/>
    <w:rsid w:val="003647DD"/>
    <w:rsid w:val="00364B55"/>
    <w:rsid w:val="00364C4B"/>
    <w:rsid w:val="0036569E"/>
    <w:rsid w:val="003656E7"/>
    <w:rsid w:val="003657C4"/>
    <w:rsid w:val="00365EFB"/>
    <w:rsid w:val="00365F52"/>
    <w:rsid w:val="003668B9"/>
    <w:rsid w:val="003671CC"/>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EB7"/>
    <w:rsid w:val="00382F03"/>
    <w:rsid w:val="0038335C"/>
    <w:rsid w:val="003835FA"/>
    <w:rsid w:val="00384125"/>
    <w:rsid w:val="003844DD"/>
    <w:rsid w:val="00384CFE"/>
    <w:rsid w:val="00385E72"/>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594"/>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B9E"/>
    <w:rsid w:val="003A2DA8"/>
    <w:rsid w:val="003A375E"/>
    <w:rsid w:val="003A38F1"/>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0BA3"/>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32"/>
    <w:rsid w:val="003B76AB"/>
    <w:rsid w:val="003B7970"/>
    <w:rsid w:val="003B7E81"/>
    <w:rsid w:val="003C04D0"/>
    <w:rsid w:val="003C04DB"/>
    <w:rsid w:val="003C0545"/>
    <w:rsid w:val="003C07C3"/>
    <w:rsid w:val="003C0A1B"/>
    <w:rsid w:val="003C0B25"/>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C31"/>
    <w:rsid w:val="003C6EB9"/>
    <w:rsid w:val="003C702D"/>
    <w:rsid w:val="003C7031"/>
    <w:rsid w:val="003C749D"/>
    <w:rsid w:val="003C7B3B"/>
    <w:rsid w:val="003C7ED7"/>
    <w:rsid w:val="003D0811"/>
    <w:rsid w:val="003D0A0C"/>
    <w:rsid w:val="003D0DE4"/>
    <w:rsid w:val="003D13FF"/>
    <w:rsid w:val="003D19EF"/>
    <w:rsid w:val="003D1B2E"/>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CA"/>
    <w:rsid w:val="003D6999"/>
    <w:rsid w:val="003D6E9F"/>
    <w:rsid w:val="003D7269"/>
    <w:rsid w:val="003D7328"/>
    <w:rsid w:val="003D7850"/>
    <w:rsid w:val="003E0C02"/>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3705"/>
    <w:rsid w:val="00403AFB"/>
    <w:rsid w:val="00403E08"/>
    <w:rsid w:val="00404AD5"/>
    <w:rsid w:val="00404D63"/>
    <w:rsid w:val="00404EBE"/>
    <w:rsid w:val="004050BF"/>
    <w:rsid w:val="00405E3B"/>
    <w:rsid w:val="00405E94"/>
    <w:rsid w:val="00406A66"/>
    <w:rsid w:val="00406BF7"/>
    <w:rsid w:val="00406C82"/>
    <w:rsid w:val="0040734D"/>
    <w:rsid w:val="0040739C"/>
    <w:rsid w:val="004074AB"/>
    <w:rsid w:val="004075AA"/>
    <w:rsid w:val="00407B38"/>
    <w:rsid w:val="00407DDC"/>
    <w:rsid w:val="00410037"/>
    <w:rsid w:val="0041126A"/>
    <w:rsid w:val="00412A5D"/>
    <w:rsid w:val="00412B42"/>
    <w:rsid w:val="00412EFB"/>
    <w:rsid w:val="00413096"/>
    <w:rsid w:val="0041344F"/>
    <w:rsid w:val="00413684"/>
    <w:rsid w:val="00413768"/>
    <w:rsid w:val="00413DAD"/>
    <w:rsid w:val="00413E9E"/>
    <w:rsid w:val="004143FC"/>
    <w:rsid w:val="00414968"/>
    <w:rsid w:val="00414A8B"/>
    <w:rsid w:val="00414CA2"/>
    <w:rsid w:val="00414CFC"/>
    <w:rsid w:val="00414D76"/>
    <w:rsid w:val="00414E85"/>
    <w:rsid w:val="004152FC"/>
    <w:rsid w:val="004154C1"/>
    <w:rsid w:val="0041593A"/>
    <w:rsid w:val="00415DAE"/>
    <w:rsid w:val="004161C9"/>
    <w:rsid w:val="004165DC"/>
    <w:rsid w:val="0041678F"/>
    <w:rsid w:val="00416BCC"/>
    <w:rsid w:val="00416EA4"/>
    <w:rsid w:val="00416FF7"/>
    <w:rsid w:val="00417AD0"/>
    <w:rsid w:val="00417DBA"/>
    <w:rsid w:val="00417FBC"/>
    <w:rsid w:val="00420571"/>
    <w:rsid w:val="004209B9"/>
    <w:rsid w:val="00420C30"/>
    <w:rsid w:val="00421071"/>
    <w:rsid w:val="004213CE"/>
    <w:rsid w:val="00421F83"/>
    <w:rsid w:val="004223AF"/>
    <w:rsid w:val="004223DF"/>
    <w:rsid w:val="0042241C"/>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2E50"/>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4B79"/>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60D"/>
    <w:rsid w:val="0046087C"/>
    <w:rsid w:val="004608D3"/>
    <w:rsid w:val="0046159B"/>
    <w:rsid w:val="00461668"/>
    <w:rsid w:val="0046220F"/>
    <w:rsid w:val="00462B8E"/>
    <w:rsid w:val="004630AB"/>
    <w:rsid w:val="00463100"/>
    <w:rsid w:val="0046328F"/>
    <w:rsid w:val="004634A4"/>
    <w:rsid w:val="00463A16"/>
    <w:rsid w:val="00463AF1"/>
    <w:rsid w:val="004646C3"/>
    <w:rsid w:val="00464C7A"/>
    <w:rsid w:val="00464FC7"/>
    <w:rsid w:val="004659F3"/>
    <w:rsid w:val="00465BC4"/>
    <w:rsid w:val="00465E8A"/>
    <w:rsid w:val="0046653E"/>
    <w:rsid w:val="00466693"/>
    <w:rsid w:val="00466C97"/>
    <w:rsid w:val="00466E7B"/>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166C"/>
    <w:rsid w:val="0048231A"/>
    <w:rsid w:val="00482710"/>
    <w:rsid w:val="00482AA0"/>
    <w:rsid w:val="0048308B"/>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0FF9"/>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22"/>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736A"/>
    <w:rsid w:val="004B010F"/>
    <w:rsid w:val="004B02F0"/>
    <w:rsid w:val="004B0ADC"/>
    <w:rsid w:val="004B13FE"/>
    <w:rsid w:val="004B177D"/>
    <w:rsid w:val="004B1795"/>
    <w:rsid w:val="004B18E8"/>
    <w:rsid w:val="004B1B97"/>
    <w:rsid w:val="004B1FE6"/>
    <w:rsid w:val="004B2409"/>
    <w:rsid w:val="004B25EA"/>
    <w:rsid w:val="004B2911"/>
    <w:rsid w:val="004B296B"/>
    <w:rsid w:val="004B296D"/>
    <w:rsid w:val="004B2F3C"/>
    <w:rsid w:val="004B3124"/>
    <w:rsid w:val="004B31D0"/>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838"/>
    <w:rsid w:val="004C2DB8"/>
    <w:rsid w:val="004C311A"/>
    <w:rsid w:val="004C31F3"/>
    <w:rsid w:val="004C32EB"/>
    <w:rsid w:val="004C3C3E"/>
    <w:rsid w:val="004C40CC"/>
    <w:rsid w:val="004C438D"/>
    <w:rsid w:val="004C4EA2"/>
    <w:rsid w:val="004C50F7"/>
    <w:rsid w:val="004C54C0"/>
    <w:rsid w:val="004C55A1"/>
    <w:rsid w:val="004C5610"/>
    <w:rsid w:val="004C57B0"/>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37E"/>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0E3"/>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E44"/>
    <w:rsid w:val="00506F90"/>
    <w:rsid w:val="00507252"/>
    <w:rsid w:val="005074F0"/>
    <w:rsid w:val="005076E8"/>
    <w:rsid w:val="005079D8"/>
    <w:rsid w:val="0051003E"/>
    <w:rsid w:val="005101F5"/>
    <w:rsid w:val="00510477"/>
    <w:rsid w:val="005108EC"/>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6FA3"/>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4CAD"/>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584"/>
    <w:rsid w:val="005317D0"/>
    <w:rsid w:val="00531A76"/>
    <w:rsid w:val="0053207D"/>
    <w:rsid w:val="0053237C"/>
    <w:rsid w:val="00532B2C"/>
    <w:rsid w:val="005337A7"/>
    <w:rsid w:val="00533C6B"/>
    <w:rsid w:val="00533F47"/>
    <w:rsid w:val="00533F5D"/>
    <w:rsid w:val="00533FBD"/>
    <w:rsid w:val="005342F5"/>
    <w:rsid w:val="00534303"/>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25D"/>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1CEA"/>
    <w:rsid w:val="00552D8C"/>
    <w:rsid w:val="00552ED1"/>
    <w:rsid w:val="005532E5"/>
    <w:rsid w:val="005533CC"/>
    <w:rsid w:val="00553B8A"/>
    <w:rsid w:val="0055477E"/>
    <w:rsid w:val="00554C08"/>
    <w:rsid w:val="00555032"/>
    <w:rsid w:val="0055531D"/>
    <w:rsid w:val="00555520"/>
    <w:rsid w:val="0055594B"/>
    <w:rsid w:val="00555AAD"/>
    <w:rsid w:val="00555E0E"/>
    <w:rsid w:val="00555EDF"/>
    <w:rsid w:val="005561B1"/>
    <w:rsid w:val="005568B1"/>
    <w:rsid w:val="00556E77"/>
    <w:rsid w:val="00556FD9"/>
    <w:rsid w:val="005571DB"/>
    <w:rsid w:val="005578B5"/>
    <w:rsid w:val="00557B1A"/>
    <w:rsid w:val="0056018F"/>
    <w:rsid w:val="0056088B"/>
    <w:rsid w:val="0056110C"/>
    <w:rsid w:val="005611BD"/>
    <w:rsid w:val="0056138E"/>
    <w:rsid w:val="0056150C"/>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86A"/>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708"/>
    <w:rsid w:val="00574EA9"/>
    <w:rsid w:val="005755A1"/>
    <w:rsid w:val="00575674"/>
    <w:rsid w:val="0057592A"/>
    <w:rsid w:val="00575B55"/>
    <w:rsid w:val="00575E7C"/>
    <w:rsid w:val="005766EC"/>
    <w:rsid w:val="005767D9"/>
    <w:rsid w:val="00576F34"/>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9EC"/>
    <w:rsid w:val="005A0C86"/>
    <w:rsid w:val="005A1122"/>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DBA"/>
    <w:rsid w:val="005C3FEC"/>
    <w:rsid w:val="005C41EA"/>
    <w:rsid w:val="005C44B6"/>
    <w:rsid w:val="005C44C7"/>
    <w:rsid w:val="005C5053"/>
    <w:rsid w:val="005C571B"/>
    <w:rsid w:val="005C5858"/>
    <w:rsid w:val="005C5ACE"/>
    <w:rsid w:val="005C67AF"/>
    <w:rsid w:val="005C67B4"/>
    <w:rsid w:val="005C6840"/>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0C39"/>
    <w:rsid w:val="005E1333"/>
    <w:rsid w:val="005E146D"/>
    <w:rsid w:val="005E1A6C"/>
    <w:rsid w:val="005E1D74"/>
    <w:rsid w:val="005E2996"/>
    <w:rsid w:val="005E2C8A"/>
    <w:rsid w:val="005E2F66"/>
    <w:rsid w:val="005E2FB4"/>
    <w:rsid w:val="005E34FF"/>
    <w:rsid w:val="005E3F63"/>
    <w:rsid w:val="005E49C2"/>
    <w:rsid w:val="005E502D"/>
    <w:rsid w:val="005E54D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EF7"/>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4DE"/>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79F"/>
    <w:rsid w:val="00613A69"/>
    <w:rsid w:val="00614076"/>
    <w:rsid w:val="00614D4E"/>
    <w:rsid w:val="00615020"/>
    <w:rsid w:val="0061537E"/>
    <w:rsid w:val="006157AC"/>
    <w:rsid w:val="006158A2"/>
    <w:rsid w:val="006158FC"/>
    <w:rsid w:val="00615CF4"/>
    <w:rsid w:val="00616022"/>
    <w:rsid w:val="006164B6"/>
    <w:rsid w:val="00616DFA"/>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67F2"/>
    <w:rsid w:val="00627B6F"/>
    <w:rsid w:val="00627D66"/>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03E"/>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692"/>
    <w:rsid w:val="00644B8F"/>
    <w:rsid w:val="00644FD3"/>
    <w:rsid w:val="0064518D"/>
    <w:rsid w:val="00645BB6"/>
    <w:rsid w:val="00645E4C"/>
    <w:rsid w:val="00645F79"/>
    <w:rsid w:val="006462EF"/>
    <w:rsid w:val="00646990"/>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51EE"/>
    <w:rsid w:val="0066559F"/>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2FBC"/>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913"/>
    <w:rsid w:val="00685B9A"/>
    <w:rsid w:val="0068686B"/>
    <w:rsid w:val="006872C0"/>
    <w:rsid w:val="006873B6"/>
    <w:rsid w:val="0069050E"/>
    <w:rsid w:val="0069052F"/>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03F"/>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4D30"/>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29"/>
    <w:rsid w:val="006C17BD"/>
    <w:rsid w:val="006C1F22"/>
    <w:rsid w:val="006C2007"/>
    <w:rsid w:val="006C209B"/>
    <w:rsid w:val="006C29CE"/>
    <w:rsid w:val="006C2D16"/>
    <w:rsid w:val="006C2E32"/>
    <w:rsid w:val="006C2F66"/>
    <w:rsid w:val="006C3100"/>
    <w:rsid w:val="006C3322"/>
    <w:rsid w:val="006C3673"/>
    <w:rsid w:val="006C387D"/>
    <w:rsid w:val="006C39F5"/>
    <w:rsid w:val="006C3D77"/>
    <w:rsid w:val="006C400E"/>
    <w:rsid w:val="006C4C62"/>
    <w:rsid w:val="006C4E0D"/>
    <w:rsid w:val="006C53D0"/>
    <w:rsid w:val="006C65E2"/>
    <w:rsid w:val="006C703C"/>
    <w:rsid w:val="006C73CC"/>
    <w:rsid w:val="006C7B22"/>
    <w:rsid w:val="006C7F83"/>
    <w:rsid w:val="006D0027"/>
    <w:rsid w:val="006D0170"/>
    <w:rsid w:val="006D0F3E"/>
    <w:rsid w:val="006D1511"/>
    <w:rsid w:val="006D1780"/>
    <w:rsid w:val="006D1C39"/>
    <w:rsid w:val="006D1E35"/>
    <w:rsid w:val="006D2321"/>
    <w:rsid w:val="006D2491"/>
    <w:rsid w:val="006D24CB"/>
    <w:rsid w:val="006D2611"/>
    <w:rsid w:val="006D2777"/>
    <w:rsid w:val="006D2B86"/>
    <w:rsid w:val="006D335B"/>
    <w:rsid w:val="006D3F39"/>
    <w:rsid w:val="006D40D6"/>
    <w:rsid w:val="006D42CD"/>
    <w:rsid w:val="006D452D"/>
    <w:rsid w:val="006D4781"/>
    <w:rsid w:val="006D4AE7"/>
    <w:rsid w:val="006D5711"/>
    <w:rsid w:val="006D6782"/>
    <w:rsid w:val="006D6961"/>
    <w:rsid w:val="006D6A04"/>
    <w:rsid w:val="006D745E"/>
    <w:rsid w:val="006D76B0"/>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516"/>
    <w:rsid w:val="006E7FE2"/>
    <w:rsid w:val="006F0287"/>
    <w:rsid w:val="006F0658"/>
    <w:rsid w:val="006F09FC"/>
    <w:rsid w:val="006F0B4C"/>
    <w:rsid w:val="006F11AA"/>
    <w:rsid w:val="006F1319"/>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4FCE"/>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2E29"/>
    <w:rsid w:val="00713426"/>
    <w:rsid w:val="00713D36"/>
    <w:rsid w:val="00714744"/>
    <w:rsid w:val="0071576B"/>
    <w:rsid w:val="00715965"/>
    <w:rsid w:val="007159A6"/>
    <w:rsid w:val="00715C65"/>
    <w:rsid w:val="007169C2"/>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4D"/>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D27"/>
    <w:rsid w:val="0074118E"/>
    <w:rsid w:val="0074192E"/>
    <w:rsid w:val="007419AF"/>
    <w:rsid w:val="00741EBF"/>
    <w:rsid w:val="00741F43"/>
    <w:rsid w:val="00742095"/>
    <w:rsid w:val="007422A7"/>
    <w:rsid w:val="00742462"/>
    <w:rsid w:val="00742481"/>
    <w:rsid w:val="00742B3F"/>
    <w:rsid w:val="00742FC5"/>
    <w:rsid w:val="00743FB3"/>
    <w:rsid w:val="00744372"/>
    <w:rsid w:val="0074465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576F4"/>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3E56"/>
    <w:rsid w:val="00774593"/>
    <w:rsid w:val="00774D8F"/>
    <w:rsid w:val="00775395"/>
    <w:rsid w:val="00775491"/>
    <w:rsid w:val="0077561E"/>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2A9"/>
    <w:rsid w:val="00784463"/>
    <w:rsid w:val="007844ED"/>
    <w:rsid w:val="00784563"/>
    <w:rsid w:val="00784790"/>
    <w:rsid w:val="00784B69"/>
    <w:rsid w:val="00784D01"/>
    <w:rsid w:val="007860F3"/>
    <w:rsid w:val="007863BB"/>
    <w:rsid w:val="00786BCF"/>
    <w:rsid w:val="00786C1B"/>
    <w:rsid w:val="007878D3"/>
    <w:rsid w:val="0079036A"/>
    <w:rsid w:val="0079038F"/>
    <w:rsid w:val="00790A12"/>
    <w:rsid w:val="00790AFD"/>
    <w:rsid w:val="00790B19"/>
    <w:rsid w:val="00790BE7"/>
    <w:rsid w:val="00790F90"/>
    <w:rsid w:val="00791429"/>
    <w:rsid w:val="00791787"/>
    <w:rsid w:val="007918B3"/>
    <w:rsid w:val="00791F2F"/>
    <w:rsid w:val="007923B6"/>
    <w:rsid w:val="007924CA"/>
    <w:rsid w:val="00792AD8"/>
    <w:rsid w:val="0079378D"/>
    <w:rsid w:val="007939DA"/>
    <w:rsid w:val="0079416C"/>
    <w:rsid w:val="007942DD"/>
    <w:rsid w:val="00794579"/>
    <w:rsid w:val="00794598"/>
    <w:rsid w:val="00794609"/>
    <w:rsid w:val="007947C0"/>
    <w:rsid w:val="00794AA9"/>
    <w:rsid w:val="007957D6"/>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18FB"/>
    <w:rsid w:val="007C207E"/>
    <w:rsid w:val="007C2098"/>
    <w:rsid w:val="007C2309"/>
    <w:rsid w:val="007C2860"/>
    <w:rsid w:val="007C2BC3"/>
    <w:rsid w:val="007C2E62"/>
    <w:rsid w:val="007C31D1"/>
    <w:rsid w:val="007C3671"/>
    <w:rsid w:val="007C36C8"/>
    <w:rsid w:val="007C3FCB"/>
    <w:rsid w:val="007C4519"/>
    <w:rsid w:val="007C48E6"/>
    <w:rsid w:val="007C49F6"/>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14"/>
    <w:rsid w:val="007D6C4A"/>
    <w:rsid w:val="007D712C"/>
    <w:rsid w:val="007D7BBC"/>
    <w:rsid w:val="007E011E"/>
    <w:rsid w:val="007E0290"/>
    <w:rsid w:val="007E0EEC"/>
    <w:rsid w:val="007E11EB"/>
    <w:rsid w:val="007E145E"/>
    <w:rsid w:val="007E16C8"/>
    <w:rsid w:val="007E1714"/>
    <w:rsid w:val="007E1A5B"/>
    <w:rsid w:val="007E2211"/>
    <w:rsid w:val="007E22BF"/>
    <w:rsid w:val="007E24C9"/>
    <w:rsid w:val="007E2C19"/>
    <w:rsid w:val="007E2CC4"/>
    <w:rsid w:val="007E3A95"/>
    <w:rsid w:val="007E3BCD"/>
    <w:rsid w:val="007E3FB4"/>
    <w:rsid w:val="007E41D8"/>
    <w:rsid w:val="007E44BD"/>
    <w:rsid w:val="007E4A12"/>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219"/>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11E"/>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32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27F2"/>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1E98"/>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140"/>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614"/>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97C"/>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4B1"/>
    <w:rsid w:val="00884B69"/>
    <w:rsid w:val="00884B75"/>
    <w:rsid w:val="00884E30"/>
    <w:rsid w:val="00884E3B"/>
    <w:rsid w:val="00884E6C"/>
    <w:rsid w:val="00885074"/>
    <w:rsid w:val="008859EB"/>
    <w:rsid w:val="00885BB6"/>
    <w:rsid w:val="00885E50"/>
    <w:rsid w:val="008861F5"/>
    <w:rsid w:val="008869C7"/>
    <w:rsid w:val="008870AE"/>
    <w:rsid w:val="0088728A"/>
    <w:rsid w:val="00887CC8"/>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37"/>
    <w:rsid w:val="00895870"/>
    <w:rsid w:val="00895CD6"/>
    <w:rsid w:val="00896415"/>
    <w:rsid w:val="00896D7E"/>
    <w:rsid w:val="00896F84"/>
    <w:rsid w:val="00897033"/>
    <w:rsid w:val="00897754"/>
    <w:rsid w:val="00897D1E"/>
    <w:rsid w:val="00897E6C"/>
    <w:rsid w:val="008A033D"/>
    <w:rsid w:val="008A0717"/>
    <w:rsid w:val="008A0888"/>
    <w:rsid w:val="008A1486"/>
    <w:rsid w:val="008A1957"/>
    <w:rsid w:val="008A298B"/>
    <w:rsid w:val="008A2C5E"/>
    <w:rsid w:val="008A2D49"/>
    <w:rsid w:val="008A2DE6"/>
    <w:rsid w:val="008A2FBA"/>
    <w:rsid w:val="008A3493"/>
    <w:rsid w:val="008A3614"/>
    <w:rsid w:val="008A3632"/>
    <w:rsid w:val="008A3F7A"/>
    <w:rsid w:val="008A4040"/>
    <w:rsid w:val="008A41F1"/>
    <w:rsid w:val="008A44DE"/>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92F"/>
    <w:rsid w:val="008C2CBA"/>
    <w:rsid w:val="008C2D29"/>
    <w:rsid w:val="008C3279"/>
    <w:rsid w:val="008C37BB"/>
    <w:rsid w:val="008C393A"/>
    <w:rsid w:val="008C3FF6"/>
    <w:rsid w:val="008C4839"/>
    <w:rsid w:val="008C4969"/>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7A4"/>
    <w:rsid w:val="008D1CA0"/>
    <w:rsid w:val="008D1FE9"/>
    <w:rsid w:val="008D21E1"/>
    <w:rsid w:val="008D2201"/>
    <w:rsid w:val="008D23C1"/>
    <w:rsid w:val="008D276E"/>
    <w:rsid w:val="008D3104"/>
    <w:rsid w:val="008D334B"/>
    <w:rsid w:val="008D3C1C"/>
    <w:rsid w:val="008D3C91"/>
    <w:rsid w:val="008D4C85"/>
    <w:rsid w:val="008D5541"/>
    <w:rsid w:val="008D5C81"/>
    <w:rsid w:val="008D5FAE"/>
    <w:rsid w:val="008D6DE3"/>
    <w:rsid w:val="008D774E"/>
    <w:rsid w:val="008D7D55"/>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2388"/>
    <w:rsid w:val="008F3218"/>
    <w:rsid w:val="008F347C"/>
    <w:rsid w:val="008F3564"/>
    <w:rsid w:val="008F397D"/>
    <w:rsid w:val="008F3EBC"/>
    <w:rsid w:val="008F412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619"/>
    <w:rsid w:val="00903A52"/>
    <w:rsid w:val="009040E6"/>
    <w:rsid w:val="009044C2"/>
    <w:rsid w:val="00904A95"/>
    <w:rsid w:val="00904D2F"/>
    <w:rsid w:val="00905060"/>
    <w:rsid w:val="0090561D"/>
    <w:rsid w:val="009056C8"/>
    <w:rsid w:val="00905983"/>
    <w:rsid w:val="00905A2C"/>
    <w:rsid w:val="009060E6"/>
    <w:rsid w:val="009062D6"/>
    <w:rsid w:val="00906C20"/>
    <w:rsid w:val="00906E3C"/>
    <w:rsid w:val="009071FC"/>
    <w:rsid w:val="0090744B"/>
    <w:rsid w:val="009074A1"/>
    <w:rsid w:val="00907520"/>
    <w:rsid w:val="00907862"/>
    <w:rsid w:val="00907CF5"/>
    <w:rsid w:val="00907D5B"/>
    <w:rsid w:val="00910582"/>
    <w:rsid w:val="00910611"/>
    <w:rsid w:val="00910D61"/>
    <w:rsid w:val="00910E7C"/>
    <w:rsid w:val="00911672"/>
    <w:rsid w:val="00911711"/>
    <w:rsid w:val="00911761"/>
    <w:rsid w:val="009118F9"/>
    <w:rsid w:val="00911CAC"/>
    <w:rsid w:val="00911E5C"/>
    <w:rsid w:val="00912B03"/>
    <w:rsid w:val="00912C12"/>
    <w:rsid w:val="00912D26"/>
    <w:rsid w:val="00912DA6"/>
    <w:rsid w:val="00912F46"/>
    <w:rsid w:val="009137FC"/>
    <w:rsid w:val="00913977"/>
    <w:rsid w:val="00913CE1"/>
    <w:rsid w:val="00913D4C"/>
    <w:rsid w:val="00913FA0"/>
    <w:rsid w:val="00914203"/>
    <w:rsid w:val="009145EB"/>
    <w:rsid w:val="00914925"/>
    <w:rsid w:val="00914DC2"/>
    <w:rsid w:val="00915263"/>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4A07"/>
    <w:rsid w:val="0092560D"/>
    <w:rsid w:val="00925867"/>
    <w:rsid w:val="00925DD5"/>
    <w:rsid w:val="009261A3"/>
    <w:rsid w:val="0092649C"/>
    <w:rsid w:val="00926E9D"/>
    <w:rsid w:val="00927245"/>
    <w:rsid w:val="009273DA"/>
    <w:rsid w:val="0092752C"/>
    <w:rsid w:val="00927804"/>
    <w:rsid w:val="00927CE7"/>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46E2"/>
    <w:rsid w:val="00954A06"/>
    <w:rsid w:val="00954B89"/>
    <w:rsid w:val="00954B9B"/>
    <w:rsid w:val="00955481"/>
    <w:rsid w:val="00955679"/>
    <w:rsid w:val="00955916"/>
    <w:rsid w:val="00955AEB"/>
    <w:rsid w:val="00955E9D"/>
    <w:rsid w:val="00955F76"/>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93B"/>
    <w:rsid w:val="00962A3E"/>
    <w:rsid w:val="00962A99"/>
    <w:rsid w:val="00962EE7"/>
    <w:rsid w:val="00963142"/>
    <w:rsid w:val="00963273"/>
    <w:rsid w:val="0096341A"/>
    <w:rsid w:val="00963453"/>
    <w:rsid w:val="00963867"/>
    <w:rsid w:val="00963F63"/>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A80"/>
    <w:rsid w:val="00967B05"/>
    <w:rsid w:val="0097047F"/>
    <w:rsid w:val="00970A89"/>
    <w:rsid w:val="00970F09"/>
    <w:rsid w:val="00970F83"/>
    <w:rsid w:val="009711DC"/>
    <w:rsid w:val="00971558"/>
    <w:rsid w:val="00971957"/>
    <w:rsid w:val="00971DB8"/>
    <w:rsid w:val="00972071"/>
    <w:rsid w:val="00972B2B"/>
    <w:rsid w:val="009732AB"/>
    <w:rsid w:val="00973329"/>
    <w:rsid w:val="009759C5"/>
    <w:rsid w:val="00976826"/>
    <w:rsid w:val="0097699E"/>
    <w:rsid w:val="00976C71"/>
    <w:rsid w:val="009771F6"/>
    <w:rsid w:val="00977CA9"/>
    <w:rsid w:val="00977D86"/>
    <w:rsid w:val="009808BE"/>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D96"/>
    <w:rsid w:val="00986FE6"/>
    <w:rsid w:val="009903AF"/>
    <w:rsid w:val="0099046B"/>
    <w:rsid w:val="0099124F"/>
    <w:rsid w:val="0099140B"/>
    <w:rsid w:val="0099163D"/>
    <w:rsid w:val="0099163F"/>
    <w:rsid w:val="00991AAF"/>
    <w:rsid w:val="00992042"/>
    <w:rsid w:val="00992AEB"/>
    <w:rsid w:val="00992ECB"/>
    <w:rsid w:val="00992FAC"/>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1AF7"/>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565"/>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2E5"/>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D0"/>
    <w:rsid w:val="009F60FF"/>
    <w:rsid w:val="009F68C4"/>
    <w:rsid w:val="009F690C"/>
    <w:rsid w:val="009F6EAC"/>
    <w:rsid w:val="009F7A82"/>
    <w:rsid w:val="009F7B77"/>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476"/>
    <w:rsid w:val="00A10568"/>
    <w:rsid w:val="00A11078"/>
    <w:rsid w:val="00A1131E"/>
    <w:rsid w:val="00A12539"/>
    <w:rsid w:val="00A13360"/>
    <w:rsid w:val="00A1365A"/>
    <w:rsid w:val="00A13768"/>
    <w:rsid w:val="00A137F2"/>
    <w:rsid w:val="00A13C36"/>
    <w:rsid w:val="00A13E05"/>
    <w:rsid w:val="00A13E69"/>
    <w:rsid w:val="00A1436B"/>
    <w:rsid w:val="00A144FC"/>
    <w:rsid w:val="00A14792"/>
    <w:rsid w:val="00A15910"/>
    <w:rsid w:val="00A15A74"/>
    <w:rsid w:val="00A16829"/>
    <w:rsid w:val="00A17A17"/>
    <w:rsid w:val="00A17BC5"/>
    <w:rsid w:val="00A17CA2"/>
    <w:rsid w:val="00A17D8B"/>
    <w:rsid w:val="00A17D8E"/>
    <w:rsid w:val="00A17D93"/>
    <w:rsid w:val="00A17DF3"/>
    <w:rsid w:val="00A20177"/>
    <w:rsid w:val="00A212DB"/>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462"/>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FF7"/>
    <w:rsid w:val="00A600CC"/>
    <w:rsid w:val="00A60957"/>
    <w:rsid w:val="00A60B6E"/>
    <w:rsid w:val="00A610B2"/>
    <w:rsid w:val="00A61613"/>
    <w:rsid w:val="00A61E2E"/>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67FA"/>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BEA"/>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4A2"/>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7A"/>
    <w:rsid w:val="00AA3673"/>
    <w:rsid w:val="00AA3E0E"/>
    <w:rsid w:val="00AA4960"/>
    <w:rsid w:val="00AA4D19"/>
    <w:rsid w:val="00AA4EDA"/>
    <w:rsid w:val="00AA4FC9"/>
    <w:rsid w:val="00AA54B6"/>
    <w:rsid w:val="00AA6030"/>
    <w:rsid w:val="00AA6941"/>
    <w:rsid w:val="00AA6984"/>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1C0"/>
    <w:rsid w:val="00AC423B"/>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5A6"/>
    <w:rsid w:val="00AD1681"/>
    <w:rsid w:val="00AD20D0"/>
    <w:rsid w:val="00AD220B"/>
    <w:rsid w:val="00AD2B53"/>
    <w:rsid w:val="00AD300B"/>
    <w:rsid w:val="00AD3376"/>
    <w:rsid w:val="00AD3B38"/>
    <w:rsid w:val="00AD45A0"/>
    <w:rsid w:val="00AD49EE"/>
    <w:rsid w:val="00AD4B79"/>
    <w:rsid w:val="00AD545D"/>
    <w:rsid w:val="00AD5A35"/>
    <w:rsid w:val="00AD5B84"/>
    <w:rsid w:val="00AD62D3"/>
    <w:rsid w:val="00AD733A"/>
    <w:rsid w:val="00AD741B"/>
    <w:rsid w:val="00AD7A74"/>
    <w:rsid w:val="00AD7CC0"/>
    <w:rsid w:val="00AE0042"/>
    <w:rsid w:val="00AE0204"/>
    <w:rsid w:val="00AE0270"/>
    <w:rsid w:val="00AE0274"/>
    <w:rsid w:val="00AE0F81"/>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2BE"/>
    <w:rsid w:val="00B03CD6"/>
    <w:rsid w:val="00B04780"/>
    <w:rsid w:val="00B04B09"/>
    <w:rsid w:val="00B04C7F"/>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29"/>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30340"/>
    <w:rsid w:val="00B30499"/>
    <w:rsid w:val="00B305A8"/>
    <w:rsid w:val="00B30AF2"/>
    <w:rsid w:val="00B30FF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07A2"/>
    <w:rsid w:val="00B51186"/>
    <w:rsid w:val="00B514F2"/>
    <w:rsid w:val="00B5171E"/>
    <w:rsid w:val="00B51BCC"/>
    <w:rsid w:val="00B51C31"/>
    <w:rsid w:val="00B52CFB"/>
    <w:rsid w:val="00B5306F"/>
    <w:rsid w:val="00B53796"/>
    <w:rsid w:val="00B539D3"/>
    <w:rsid w:val="00B53B29"/>
    <w:rsid w:val="00B53C35"/>
    <w:rsid w:val="00B53D45"/>
    <w:rsid w:val="00B54865"/>
    <w:rsid w:val="00B548BE"/>
    <w:rsid w:val="00B54FF8"/>
    <w:rsid w:val="00B55326"/>
    <w:rsid w:val="00B5595A"/>
    <w:rsid w:val="00B55E70"/>
    <w:rsid w:val="00B562F2"/>
    <w:rsid w:val="00B563A7"/>
    <w:rsid w:val="00B56750"/>
    <w:rsid w:val="00B56AB6"/>
    <w:rsid w:val="00B57477"/>
    <w:rsid w:val="00B574C7"/>
    <w:rsid w:val="00B57D17"/>
    <w:rsid w:val="00B57DCA"/>
    <w:rsid w:val="00B60377"/>
    <w:rsid w:val="00B61864"/>
    <w:rsid w:val="00B61C9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3BF0"/>
    <w:rsid w:val="00B746D0"/>
    <w:rsid w:val="00B75419"/>
    <w:rsid w:val="00B755E5"/>
    <w:rsid w:val="00B75760"/>
    <w:rsid w:val="00B7595E"/>
    <w:rsid w:val="00B75A21"/>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5FE9"/>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83A"/>
    <w:rsid w:val="00BA4AF9"/>
    <w:rsid w:val="00BA5037"/>
    <w:rsid w:val="00BA50B6"/>
    <w:rsid w:val="00BA5151"/>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7DC"/>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731"/>
    <w:rsid w:val="00BE68FA"/>
    <w:rsid w:val="00BE69F5"/>
    <w:rsid w:val="00BE6BA3"/>
    <w:rsid w:val="00BE6D31"/>
    <w:rsid w:val="00BF00DA"/>
    <w:rsid w:val="00BF03E9"/>
    <w:rsid w:val="00BF0412"/>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E27"/>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BB1"/>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177BA"/>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1FF7"/>
    <w:rsid w:val="00C329C7"/>
    <w:rsid w:val="00C3370B"/>
    <w:rsid w:val="00C33775"/>
    <w:rsid w:val="00C3384E"/>
    <w:rsid w:val="00C33B1E"/>
    <w:rsid w:val="00C33C74"/>
    <w:rsid w:val="00C33D5D"/>
    <w:rsid w:val="00C34951"/>
    <w:rsid w:val="00C34E7E"/>
    <w:rsid w:val="00C35693"/>
    <w:rsid w:val="00C35C61"/>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82"/>
    <w:rsid w:val="00C638AE"/>
    <w:rsid w:val="00C63A32"/>
    <w:rsid w:val="00C63C2C"/>
    <w:rsid w:val="00C63C6A"/>
    <w:rsid w:val="00C63E60"/>
    <w:rsid w:val="00C640A5"/>
    <w:rsid w:val="00C641ED"/>
    <w:rsid w:val="00C64E88"/>
    <w:rsid w:val="00C64E91"/>
    <w:rsid w:val="00C65686"/>
    <w:rsid w:val="00C656DA"/>
    <w:rsid w:val="00C658AB"/>
    <w:rsid w:val="00C65C75"/>
    <w:rsid w:val="00C65DA1"/>
    <w:rsid w:val="00C65DBD"/>
    <w:rsid w:val="00C663BF"/>
    <w:rsid w:val="00C6653B"/>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0C59"/>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52C0"/>
    <w:rsid w:val="00CB5326"/>
    <w:rsid w:val="00CB53EB"/>
    <w:rsid w:val="00CB6D27"/>
    <w:rsid w:val="00CB6E99"/>
    <w:rsid w:val="00CB7895"/>
    <w:rsid w:val="00CB7E92"/>
    <w:rsid w:val="00CB7E9B"/>
    <w:rsid w:val="00CB7F96"/>
    <w:rsid w:val="00CC0203"/>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260"/>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471"/>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5939"/>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65C4"/>
    <w:rsid w:val="00D06CC9"/>
    <w:rsid w:val="00D06F3E"/>
    <w:rsid w:val="00D07188"/>
    <w:rsid w:val="00D07220"/>
    <w:rsid w:val="00D0740D"/>
    <w:rsid w:val="00D07520"/>
    <w:rsid w:val="00D077E7"/>
    <w:rsid w:val="00D07A39"/>
    <w:rsid w:val="00D07B88"/>
    <w:rsid w:val="00D07DF9"/>
    <w:rsid w:val="00D10017"/>
    <w:rsid w:val="00D10473"/>
    <w:rsid w:val="00D105A7"/>
    <w:rsid w:val="00D11308"/>
    <w:rsid w:val="00D1192F"/>
    <w:rsid w:val="00D11A99"/>
    <w:rsid w:val="00D1259D"/>
    <w:rsid w:val="00D12750"/>
    <w:rsid w:val="00D12912"/>
    <w:rsid w:val="00D1295E"/>
    <w:rsid w:val="00D12F51"/>
    <w:rsid w:val="00D130A5"/>
    <w:rsid w:val="00D1316B"/>
    <w:rsid w:val="00D13670"/>
    <w:rsid w:val="00D13858"/>
    <w:rsid w:val="00D13913"/>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6FCD"/>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817"/>
    <w:rsid w:val="00D359C9"/>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CD2"/>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1EE"/>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48C"/>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99B"/>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8F"/>
    <w:rsid w:val="00DB33A5"/>
    <w:rsid w:val="00DB3761"/>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8ED"/>
    <w:rsid w:val="00DC2AAB"/>
    <w:rsid w:val="00DC2F23"/>
    <w:rsid w:val="00DC37CD"/>
    <w:rsid w:val="00DC42BA"/>
    <w:rsid w:val="00DC4497"/>
    <w:rsid w:val="00DC45F8"/>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6B2"/>
    <w:rsid w:val="00DD26EB"/>
    <w:rsid w:val="00DD2F3B"/>
    <w:rsid w:val="00DD3512"/>
    <w:rsid w:val="00DD3770"/>
    <w:rsid w:val="00DD3785"/>
    <w:rsid w:val="00DD39B8"/>
    <w:rsid w:val="00DD4257"/>
    <w:rsid w:val="00DD43D0"/>
    <w:rsid w:val="00DD4B3A"/>
    <w:rsid w:val="00DD54DF"/>
    <w:rsid w:val="00DD56A3"/>
    <w:rsid w:val="00DD5CB8"/>
    <w:rsid w:val="00DD5F78"/>
    <w:rsid w:val="00DD6071"/>
    <w:rsid w:val="00DD63A9"/>
    <w:rsid w:val="00DD63DD"/>
    <w:rsid w:val="00DD645E"/>
    <w:rsid w:val="00DD6C0C"/>
    <w:rsid w:val="00DD6F4C"/>
    <w:rsid w:val="00DD73E6"/>
    <w:rsid w:val="00DD76CE"/>
    <w:rsid w:val="00DD79D0"/>
    <w:rsid w:val="00DE0195"/>
    <w:rsid w:val="00DE0CA6"/>
    <w:rsid w:val="00DE134F"/>
    <w:rsid w:val="00DE16C5"/>
    <w:rsid w:val="00DE1B2E"/>
    <w:rsid w:val="00DE21A8"/>
    <w:rsid w:val="00DE24A5"/>
    <w:rsid w:val="00DE2BF4"/>
    <w:rsid w:val="00DE3456"/>
    <w:rsid w:val="00DE3794"/>
    <w:rsid w:val="00DE3D67"/>
    <w:rsid w:val="00DE40FE"/>
    <w:rsid w:val="00DE4144"/>
    <w:rsid w:val="00DE42CD"/>
    <w:rsid w:val="00DE42E3"/>
    <w:rsid w:val="00DE5321"/>
    <w:rsid w:val="00DE53E7"/>
    <w:rsid w:val="00DE5700"/>
    <w:rsid w:val="00DE57B1"/>
    <w:rsid w:val="00DE5A67"/>
    <w:rsid w:val="00DE6164"/>
    <w:rsid w:val="00DE6365"/>
    <w:rsid w:val="00DE64F6"/>
    <w:rsid w:val="00DE6B8A"/>
    <w:rsid w:val="00DE6BD0"/>
    <w:rsid w:val="00DE6E62"/>
    <w:rsid w:val="00DE77E5"/>
    <w:rsid w:val="00DE7824"/>
    <w:rsid w:val="00DE7F4C"/>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2610"/>
    <w:rsid w:val="00E039C2"/>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9E8"/>
    <w:rsid w:val="00E07D8A"/>
    <w:rsid w:val="00E102A3"/>
    <w:rsid w:val="00E10643"/>
    <w:rsid w:val="00E10DC2"/>
    <w:rsid w:val="00E112B4"/>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416"/>
    <w:rsid w:val="00E25700"/>
    <w:rsid w:val="00E2580F"/>
    <w:rsid w:val="00E263BC"/>
    <w:rsid w:val="00E263EF"/>
    <w:rsid w:val="00E264F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60B7"/>
    <w:rsid w:val="00E361D9"/>
    <w:rsid w:val="00E36264"/>
    <w:rsid w:val="00E36430"/>
    <w:rsid w:val="00E3689C"/>
    <w:rsid w:val="00E36BE2"/>
    <w:rsid w:val="00E36EB1"/>
    <w:rsid w:val="00E37302"/>
    <w:rsid w:val="00E37671"/>
    <w:rsid w:val="00E37746"/>
    <w:rsid w:val="00E37A8D"/>
    <w:rsid w:val="00E37B62"/>
    <w:rsid w:val="00E400ED"/>
    <w:rsid w:val="00E402FA"/>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D8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DFC"/>
    <w:rsid w:val="00E57E46"/>
    <w:rsid w:val="00E6003F"/>
    <w:rsid w:val="00E60C2A"/>
    <w:rsid w:val="00E60D47"/>
    <w:rsid w:val="00E60E3C"/>
    <w:rsid w:val="00E61042"/>
    <w:rsid w:val="00E61407"/>
    <w:rsid w:val="00E61543"/>
    <w:rsid w:val="00E62132"/>
    <w:rsid w:val="00E62296"/>
    <w:rsid w:val="00E62939"/>
    <w:rsid w:val="00E6326A"/>
    <w:rsid w:val="00E63ADC"/>
    <w:rsid w:val="00E63E6F"/>
    <w:rsid w:val="00E6446D"/>
    <w:rsid w:val="00E6462C"/>
    <w:rsid w:val="00E646DE"/>
    <w:rsid w:val="00E64968"/>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0E1C"/>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342"/>
    <w:rsid w:val="00E76410"/>
    <w:rsid w:val="00E7654F"/>
    <w:rsid w:val="00E767A7"/>
    <w:rsid w:val="00E77CF8"/>
    <w:rsid w:val="00E77F9A"/>
    <w:rsid w:val="00E80347"/>
    <w:rsid w:val="00E80B86"/>
    <w:rsid w:val="00E814A0"/>
    <w:rsid w:val="00E814CD"/>
    <w:rsid w:val="00E81C17"/>
    <w:rsid w:val="00E81EF5"/>
    <w:rsid w:val="00E8240F"/>
    <w:rsid w:val="00E82629"/>
    <w:rsid w:val="00E8265E"/>
    <w:rsid w:val="00E826AF"/>
    <w:rsid w:val="00E82B2A"/>
    <w:rsid w:val="00E830AE"/>
    <w:rsid w:val="00E832B4"/>
    <w:rsid w:val="00E83973"/>
    <w:rsid w:val="00E83A27"/>
    <w:rsid w:val="00E83F16"/>
    <w:rsid w:val="00E83F18"/>
    <w:rsid w:val="00E8417E"/>
    <w:rsid w:val="00E8470B"/>
    <w:rsid w:val="00E84A8F"/>
    <w:rsid w:val="00E84CDC"/>
    <w:rsid w:val="00E84FB6"/>
    <w:rsid w:val="00E850A3"/>
    <w:rsid w:val="00E85704"/>
    <w:rsid w:val="00E85810"/>
    <w:rsid w:val="00E86A95"/>
    <w:rsid w:val="00E87C43"/>
    <w:rsid w:val="00E87D16"/>
    <w:rsid w:val="00E87FD2"/>
    <w:rsid w:val="00E9020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5F1"/>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A98"/>
    <w:rsid w:val="00EB6EDA"/>
    <w:rsid w:val="00EB7275"/>
    <w:rsid w:val="00EB746B"/>
    <w:rsid w:val="00EB7626"/>
    <w:rsid w:val="00EB7A39"/>
    <w:rsid w:val="00EB7E63"/>
    <w:rsid w:val="00EB7E79"/>
    <w:rsid w:val="00EC04A4"/>
    <w:rsid w:val="00EC0E82"/>
    <w:rsid w:val="00EC0F10"/>
    <w:rsid w:val="00EC103D"/>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6F7"/>
    <w:rsid w:val="00ED0040"/>
    <w:rsid w:val="00ED02E9"/>
    <w:rsid w:val="00ED0748"/>
    <w:rsid w:val="00ED0D53"/>
    <w:rsid w:val="00ED0DEA"/>
    <w:rsid w:val="00ED12E0"/>
    <w:rsid w:val="00ED1851"/>
    <w:rsid w:val="00ED19A9"/>
    <w:rsid w:val="00ED2991"/>
    <w:rsid w:val="00ED3CEB"/>
    <w:rsid w:val="00ED44C2"/>
    <w:rsid w:val="00ED502F"/>
    <w:rsid w:val="00ED5194"/>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AF5"/>
    <w:rsid w:val="00EE2CB7"/>
    <w:rsid w:val="00EE35EE"/>
    <w:rsid w:val="00EE37CC"/>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172"/>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978"/>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68DC"/>
    <w:rsid w:val="00F07587"/>
    <w:rsid w:val="00F075B6"/>
    <w:rsid w:val="00F076DE"/>
    <w:rsid w:val="00F0793A"/>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24"/>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141"/>
    <w:rsid w:val="00F24686"/>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0FC"/>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C02"/>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597F"/>
    <w:rsid w:val="00F660E2"/>
    <w:rsid w:val="00F663D9"/>
    <w:rsid w:val="00F666A2"/>
    <w:rsid w:val="00F66EB8"/>
    <w:rsid w:val="00F66EFA"/>
    <w:rsid w:val="00F6747A"/>
    <w:rsid w:val="00F67773"/>
    <w:rsid w:val="00F6777D"/>
    <w:rsid w:val="00F677EA"/>
    <w:rsid w:val="00F70006"/>
    <w:rsid w:val="00F70090"/>
    <w:rsid w:val="00F70615"/>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77EBB"/>
    <w:rsid w:val="00F80204"/>
    <w:rsid w:val="00F80723"/>
    <w:rsid w:val="00F80AE1"/>
    <w:rsid w:val="00F81119"/>
    <w:rsid w:val="00F8141B"/>
    <w:rsid w:val="00F81C53"/>
    <w:rsid w:val="00F81C62"/>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4E57"/>
    <w:rsid w:val="00F85233"/>
    <w:rsid w:val="00F85D8B"/>
    <w:rsid w:val="00F8643C"/>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4F2E"/>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049"/>
    <w:rsid w:val="00FB4B09"/>
    <w:rsid w:val="00FB4B9C"/>
    <w:rsid w:val="00FB4C32"/>
    <w:rsid w:val="00FB5542"/>
    <w:rsid w:val="00FB5638"/>
    <w:rsid w:val="00FB6036"/>
    <w:rsid w:val="00FB6866"/>
    <w:rsid w:val="00FB6918"/>
    <w:rsid w:val="00FB6927"/>
    <w:rsid w:val="00FB6B30"/>
    <w:rsid w:val="00FB6B37"/>
    <w:rsid w:val="00FB6FBC"/>
    <w:rsid w:val="00FB71FE"/>
    <w:rsid w:val="00FB7634"/>
    <w:rsid w:val="00FB7A50"/>
    <w:rsid w:val="00FB7EE4"/>
    <w:rsid w:val="00FB7F54"/>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D1A"/>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767"/>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CAB"/>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4C2"/>
    <w:rsid w:val="00FF36D4"/>
    <w:rsid w:val="00FF39CB"/>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44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F56"/>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uiPriority w:val="99"/>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uiPriority w:val="99"/>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B4">
    <w:name w:val="B4"/>
    <w:basedOn w:val="Normal"/>
    <w:rsid w:val="00FF36D4"/>
    <w:pPr>
      <w:spacing w:after="180"/>
      <w:ind w:left="1418" w:hanging="284"/>
    </w:pPr>
    <w:rPr>
      <w:rFonts w:eastAsiaTheme="minorEastAsia"/>
      <w:szCs w:val="20"/>
      <w:lang w:val="en-GB"/>
    </w:rPr>
  </w:style>
  <w:style w:type="paragraph" w:customStyle="1" w:styleId="Bulletedo1">
    <w:name w:val="Bulleted o 1"/>
    <w:basedOn w:val="Normal"/>
    <w:rsid w:val="00FF36D4"/>
    <w:pPr>
      <w:numPr>
        <w:numId w:val="27"/>
      </w:numPr>
      <w:overflowPunct w:val="0"/>
      <w:autoSpaceDE w:val="0"/>
      <w:autoSpaceDN w:val="0"/>
      <w:adjustRightInd w:val="0"/>
      <w:spacing w:after="180"/>
      <w:textAlignment w:val="baseline"/>
    </w:pPr>
    <w:rPr>
      <w:rFonts w:eastAsia="SimSun"/>
      <w:szCs w:val="20"/>
    </w:rPr>
  </w:style>
  <w:style w:type="paragraph" w:customStyle="1" w:styleId="Reference">
    <w:name w:val="Reference"/>
    <w:basedOn w:val="Normal"/>
    <w:uiPriority w:val="99"/>
    <w:rsid w:val="00074933"/>
    <w:pPr>
      <w:numPr>
        <w:numId w:val="29"/>
      </w:numPr>
      <w:overflowPunct w:val="0"/>
      <w:autoSpaceDE w:val="0"/>
      <w:autoSpaceDN w:val="0"/>
      <w:adjustRightInd w:val="0"/>
      <w:spacing w:after="120"/>
      <w:jc w:val="both"/>
      <w:textAlignment w:val="baseline"/>
    </w:pPr>
    <w:rPr>
      <w:rFonts w:ascii="Arial" w:eastAsia="SimSun"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F56"/>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uiPriority w:val="99"/>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uiPriority w:val="99"/>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B4">
    <w:name w:val="B4"/>
    <w:basedOn w:val="Normal"/>
    <w:rsid w:val="00FF36D4"/>
    <w:pPr>
      <w:spacing w:after="180"/>
      <w:ind w:left="1418" w:hanging="284"/>
    </w:pPr>
    <w:rPr>
      <w:rFonts w:eastAsiaTheme="minorEastAsia"/>
      <w:szCs w:val="20"/>
      <w:lang w:val="en-GB"/>
    </w:rPr>
  </w:style>
  <w:style w:type="paragraph" w:customStyle="1" w:styleId="Bulletedo1">
    <w:name w:val="Bulleted o 1"/>
    <w:basedOn w:val="Normal"/>
    <w:rsid w:val="00FF36D4"/>
    <w:pPr>
      <w:numPr>
        <w:numId w:val="27"/>
      </w:numPr>
      <w:overflowPunct w:val="0"/>
      <w:autoSpaceDE w:val="0"/>
      <w:autoSpaceDN w:val="0"/>
      <w:adjustRightInd w:val="0"/>
      <w:spacing w:after="180"/>
      <w:textAlignment w:val="baseline"/>
    </w:pPr>
    <w:rPr>
      <w:rFonts w:eastAsia="SimSun"/>
      <w:szCs w:val="20"/>
    </w:rPr>
  </w:style>
  <w:style w:type="paragraph" w:customStyle="1" w:styleId="Reference">
    <w:name w:val="Reference"/>
    <w:basedOn w:val="Normal"/>
    <w:uiPriority w:val="99"/>
    <w:rsid w:val="00074933"/>
    <w:pPr>
      <w:numPr>
        <w:numId w:val="29"/>
      </w:numPr>
      <w:overflowPunct w:val="0"/>
      <w:autoSpaceDE w:val="0"/>
      <w:autoSpaceDN w:val="0"/>
      <w:adjustRightInd w:val="0"/>
      <w:spacing w:after="120"/>
      <w:jc w:val="both"/>
      <w:textAlignment w:val="baseline"/>
    </w:pPr>
    <w:rPr>
      <w:rFonts w:ascii="Arial" w:eastAsia="SimSun"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858887">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6894330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2121341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8F809B-5B33-4A20-BF47-7A934B2DE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847</Words>
  <Characters>5916</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2020-05-14T05:28:00Z</dcterms:created>
  <dcterms:modified xsi:type="dcterms:W3CDTF">2020-05-14T05:28:00Z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-1749877316</vt:i4>
  </property>
  <property fmtid="{D5CDD505-2E9C-101B-9397-08002B2CF9AE}" pid="5" name="_EmailSubject">
    <vt:lpwstr>【Rel-16 V2X+Rel-16 定位+Rel-17定位】RAN1#101-e文稿初稿提交</vt:lpwstr>
  </property>
  <property fmtid="{D5CDD505-2E9C-101B-9397-08002B2CF9AE}" pid="6" name="_AuthorEmail">
    <vt:lpwstr>huaming.wu@vivo.com</vt:lpwstr>
  </property>
  <property fmtid="{D5CDD505-2E9C-101B-9397-08002B2CF9AE}" pid="7" name="_AuthorEmailDisplayName">
    <vt:lpwstr>Huaming Wu</vt:lpwstr>
  </property>
</Properties>
</file>